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72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 xml:space="preserve">Примери за режим съюзен транзит и общ транзитен режим и процедура ТИР с Обединеното кралство (ОК) и Северна Ирландия. </w:t>
      </w:r>
    </w:p>
    <w:p w:rsidR="00F12D72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1: От Германия през Белгия до ОК</w:t>
      </w:r>
    </w:p>
    <w:p w:rsidR="005A47E9" w:rsidRPr="00A6549A" w:rsidRDefault="00F12D72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Отправното</w:t>
      </w:r>
      <w:r w:rsidR="005A47E9" w:rsidRPr="00A6549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митническо</w:t>
      </w:r>
      <w:r w:rsidRPr="00A6549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учреждение (</w:t>
      </w:r>
      <w:r w:rsidR="005A47E9" w:rsidRPr="00A6549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ОМУ</w:t>
      </w:r>
      <w:r w:rsidRPr="00A6549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 се намира в Германия и стоките напускат ЕС през фериботно </w:t>
      </w:r>
      <w:r w:rsidR="005A47E9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пристанище в Белгия. Митническото учреждение на транзит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A47E9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МУТ) се намира в пристанището в ОК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A47E9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Пример 2: </w:t>
      </w:r>
      <w:r w:rsidR="005A47E9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От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Герман</w:t>
      </w:r>
      <w:r w:rsidR="005A47E9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ия през Франция и ОК</w:t>
      </w:r>
      <w:r w:rsid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до Северна Ирландия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5A47E9" w:rsidRPr="00A6549A" w:rsidRDefault="005A47E9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Германия и стоките напускат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територията на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ЕС през фериботно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пристанище във Франция. Първото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ра във фериботното пристанище при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пристигане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Режим транзит продължава в ОК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до фериботното пристанище, където стоките влизат във ферибот с дестинация Северна Ирландия. Във фериботно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то пристанище 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 н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апускане на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не се изискват формалности. При влизане в пристанище в Северна Ирландия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се прилагат формалностите на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.</w:t>
      </w:r>
    </w:p>
    <w:p w:rsidR="005A47E9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3:</w:t>
      </w:r>
      <w:r w:rsidR="005A47E9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Германия през Холандия, </w:t>
      </w:r>
      <w:r w:rsidR="005A47E9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ОК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 Ирландия до Северна Ирландия.</w:t>
      </w:r>
    </w:p>
    <w:p w:rsidR="00AC64E3" w:rsidRPr="00A6549A" w:rsidRDefault="005A47E9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Германия и стоките напускат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територията на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ЕС през фериботн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 пристанище в Холандия. Първото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във фериботн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ото пристанище при пристигане в ОК.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транзит продълж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ава 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до фериботното пристанище, където стоките влизат във ферибот с дестинация Ирландия. При пристигане в Ирландия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се прилагат формалностите на МУТ. 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транзит продължава в Ирландия и стоките преминават границата между Ирландия и Северна Ирландия без никакви митнически формалности. Стоките се представят в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получаващото митническо учреждение (ПМУ)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Северна Ирландия.</w:t>
      </w:r>
    </w:p>
    <w:p w:rsidR="003D733E" w:rsidRPr="00A6549A" w:rsidRDefault="003D733E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Използване на режим</w:t>
      </w:r>
      <w:r w:rsidR="00F12D72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T1 или T2 за стоки,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транспортирани от ЕС </w:t>
      </w:r>
      <w:r w:rsidR="00345CB5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до</w:t>
      </w:r>
      <w:r w:rsid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Северна Ирландия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90816" w:rsidRPr="00A6549A" w:rsidRDefault="00490816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Ако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>съюзни</w:t>
      </w:r>
      <w:r w:rsidR="00F12D72"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 xml:space="preserve"> стоки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транспортират до Северна И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рландия, се използва 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Т2. Стоките се движат като </w:t>
      </w:r>
      <w:r w:rsidR="00437A1A" w:rsidRPr="00E5516F">
        <w:rPr>
          <w:rStyle w:val="jlqj4b"/>
          <w:rFonts w:ascii="Times New Roman" w:hAnsi="Times New Roman" w:cs="Times New Roman"/>
          <w:sz w:val="24"/>
          <w:szCs w:val="24"/>
          <w:lang w:val="bg-BG"/>
        </w:rPr>
        <w:t>вътреобщ</w:t>
      </w:r>
      <w:r w:rsidR="00E5516F" w:rsidRPr="00E5516F">
        <w:rPr>
          <w:rStyle w:val="jlqj4b"/>
          <w:rFonts w:ascii="Times New Roman" w:hAnsi="Times New Roman" w:cs="Times New Roman"/>
          <w:sz w:val="24"/>
          <w:szCs w:val="24"/>
          <w:lang w:val="bg-BG"/>
        </w:rPr>
        <w:t>ностна</w:t>
      </w:r>
      <w:r w:rsidRPr="00E5516F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D72" w:rsidRPr="00E5516F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доставка </w:t>
      </w:r>
      <w:r w:rsidR="00BF6EF7">
        <w:rPr>
          <w:rStyle w:val="jlqj4b"/>
          <w:rFonts w:ascii="Times New Roman" w:hAnsi="Times New Roman" w:cs="Times New Roman"/>
          <w:sz w:val="24"/>
          <w:szCs w:val="24"/>
          <w:lang w:val="bg-BG"/>
        </w:rPr>
        <w:t>от ДЧ до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Северна Ирландия. В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Северна Ирландия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транзит ще завърши и</w:t>
      </w:r>
      <w:r w:rsidR="0040746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,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тъй като митническият статус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на съюзни стоки се установява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 пристигане чрез 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Т2, митническият надзор може да </w:t>
      </w:r>
      <w:r w:rsidR="00BF6EF7">
        <w:rPr>
          <w:rStyle w:val="jlqj4b"/>
          <w:rFonts w:ascii="Times New Roman" w:hAnsi="Times New Roman" w:cs="Times New Roman"/>
          <w:sz w:val="24"/>
          <w:szCs w:val="24"/>
          <w:lang w:val="bg-BG"/>
        </w:rPr>
        <w:t>завърши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и не се изисква последващ митнически режим. </w:t>
      </w:r>
    </w:p>
    <w:p w:rsidR="00407464" w:rsidRPr="00A6549A" w:rsidRDefault="00F12D72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Ако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>несъюзни стоки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транспортират до Северна Ирландия, трябва да се използва </w:t>
      </w:r>
      <w:r w:rsidR="0040746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Т1. В </w:t>
      </w:r>
      <w:r w:rsidR="0040746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ПМУ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Северна Ирландия се изисква последващ митнически режим. </w:t>
      </w:r>
    </w:p>
    <w:p w:rsidR="00407464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4</w:t>
      </w:r>
      <w:r w:rsidR="0040746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="0040746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746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От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Се</w:t>
      </w:r>
      <w:r w:rsidR="0040746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верна Ирландия до ОК</w:t>
      </w:r>
    </w:p>
    <w:p w:rsidR="00407464" w:rsidRPr="00A6549A" w:rsidRDefault="00407464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Северна Ирландия и стоките напускат Северна Ирландия през фериботно пр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истанище.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пристанището 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E52D2" w:rsidRPr="00A6549A" w:rsidRDefault="00345CB5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- Използва се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17A7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външен транзит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T1 за несъюзни стоки (или за износ, последван от </w:t>
      </w:r>
      <w:r w:rsidR="006917A7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транзит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, когато е приложим чл.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189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от ДР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) </w:t>
      </w:r>
    </w:p>
    <w:p w:rsidR="00345CB5" w:rsidRPr="00A6549A" w:rsidRDefault="00345CB5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- Използва се</w:t>
      </w:r>
      <w:r w:rsidR="001E52D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режим</w:t>
      </w:r>
      <w:r w:rsidR="00EF32A8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вътрешен транзит T2 за с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ъюзни стоки,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за които има осъществен износ, последван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EF32A8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транзит</w:t>
      </w:r>
    </w:p>
    <w:p w:rsidR="00121FE7" w:rsidRPr="00A6549A" w:rsidRDefault="00121FE7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</w:p>
    <w:p w:rsidR="00345CB5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5</w:t>
      </w:r>
      <w:r w:rsidR="00345CB5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: От ОК 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до Северна Ирландия</w:t>
      </w:r>
    </w:p>
    <w:p w:rsidR="00345CB5" w:rsidRPr="00A6549A" w:rsidRDefault="00345CB5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и стоките напускат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територията на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през фериботно пристанище.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МУТ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се намира в пристанището в Северна Ирландия. </w:t>
      </w:r>
    </w:p>
    <w:p w:rsidR="00345CB5" w:rsidRPr="00A6549A" w:rsidRDefault="00F12D72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И</w:t>
      </w:r>
      <w:r w:rsidR="00345CB5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зползва се режим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външен транзит T1. </w:t>
      </w:r>
    </w:p>
    <w:p w:rsidR="00121FE7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6</w:t>
      </w:r>
      <w:r w:rsidR="00121FE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3E42D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От </w:t>
      </w:r>
      <w:r w:rsidR="00121FE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ОК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през Северна Ирландия до Ирландия </w:t>
      </w:r>
    </w:p>
    <w:p w:rsidR="00AA002D" w:rsidRPr="00A6549A" w:rsidRDefault="00121FE7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</w:t>
      </w:r>
      <w:r w:rsidR="00AA002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и стоките напускат</w:t>
      </w:r>
      <w:r w:rsidR="00AA002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територията на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през фериботно пристанище. </w:t>
      </w:r>
      <w:r w:rsidR="00AA002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пристанището в Северна Ирландия. Стоките преминават границата между Северна Ирландия и Ирландия без допълнителни митнически формалности. Стоките се представят в </w:t>
      </w:r>
      <w:r w:rsidR="00AA002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Ирландия. </w:t>
      </w:r>
    </w:p>
    <w:p w:rsidR="00F12D72" w:rsidRPr="00A6549A" w:rsidRDefault="00AA002D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Използва се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външен транзит T1.</w:t>
      </w:r>
    </w:p>
    <w:p w:rsidR="003E42D4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7</w:t>
      </w:r>
      <w:r w:rsidR="003E42D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3E42D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От ОК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през </w:t>
      </w:r>
      <w:r w:rsidR="003E42D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Нидерландия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до Германия</w:t>
      </w:r>
      <w:r w:rsidR="003E42D4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4C10A7" w:rsidRPr="00A6549A" w:rsidRDefault="004A34AF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ОМУ се намира в ОК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и стоките напускат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територията на ОК през фериботно пристанище.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ъв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фериботното пристани</w:t>
      </w:r>
      <w:r w:rsidR="0016101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ще при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пристигане в ЕС в Нидерландия. Режим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транзит продължава в ЕС без допълнителни митнически формалности. Стоките се представят в </w:t>
      </w:r>
      <w:r w:rsidR="004C10A7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Германия. </w:t>
      </w:r>
    </w:p>
    <w:p w:rsidR="004C10A7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8</w:t>
      </w:r>
      <w:r w:rsidR="004C10A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 От Ирландия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през </w:t>
      </w:r>
      <w:r w:rsidR="004C10A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Северна Ирландия, ОК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, Белгия, Франция, Швейцария до Италия </w:t>
      </w:r>
    </w:p>
    <w:p w:rsidR="00F12D72" w:rsidRPr="00A6549A" w:rsidRDefault="00753187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Ирландия. Стоките преминават границата между Ирландия и Северна Ирландия без никакви митнически формалности и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транзит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продължава в Северна Ирландия. Стоките напускат Северна Ирландия през ф</w:t>
      </w:r>
      <w:r w:rsidR="0016101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ериботно пристанище. Първото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</w:t>
      </w:r>
      <w:r w:rsidR="0016101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ра във фериботното пристанище при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пристиган</w:t>
      </w:r>
      <w:r w:rsidR="0016101D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е 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75EB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Режим транзит продължава в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до фериботното пристанище, където стоките влизат във ферибот с дестинация Белгия. При пристигането в Белгия се </w:t>
      </w:r>
      <w:r w:rsidR="00875EB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изпълняват формалностите на второто МУТ. Режим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транзит продължа</w:t>
      </w:r>
      <w:r w:rsidR="00875EB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ва в ЕС. Третото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е пъ</w:t>
      </w:r>
      <w:r w:rsidR="00875EB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рвото митническо учреждение в Швейцария. Четвъртото МУТ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е първото митническо учреждение в Италия. Стоките се представят в </w:t>
      </w:r>
      <w:r w:rsidR="00875EB4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Италия.</w:t>
      </w:r>
    </w:p>
    <w:p w:rsidR="000854A7" w:rsidRPr="00A6549A" w:rsidRDefault="000854A7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</w:p>
    <w:p w:rsidR="000854A7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>Примери за проц</w:t>
      </w:r>
      <w:r w:rsidR="00A165E5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>едура</w:t>
      </w:r>
      <w:r w:rsidR="000854A7"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 xml:space="preserve"> ТИР с ОК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lang w:val="bg-BG"/>
        </w:rPr>
        <w:t xml:space="preserve"> и Северна Ирландия</w:t>
      </w:r>
    </w:p>
    <w:p w:rsidR="000854A7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Пример 9</w:t>
      </w:r>
      <w:r w:rsidR="000854A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 От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Герма</w:t>
      </w:r>
      <w:r w:rsidR="000854A7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ния през Белгия до ОК</w:t>
      </w:r>
    </w:p>
    <w:p w:rsidR="00C62540" w:rsidRPr="00956517" w:rsidRDefault="00C62540" w:rsidP="00A6549A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bg-BG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Германия, а стоките напускат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територията на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ЕС през фериботно пристанище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Белгия до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.</w:t>
      </w:r>
      <w:r w:rsidR="00F12D72" w:rsidRPr="00A6549A">
        <w:rPr>
          <w:rStyle w:val="viiyi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Първата операция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ТИР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956517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стартира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NCTS в Германия и се завършва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NCTS в белгийското пристанище, преди да напусне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територията на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ЕС.</w:t>
      </w:r>
      <w:r w:rsidR="00F12D72" w:rsidRPr="00956517">
        <w:rPr>
          <w:rStyle w:val="viiyi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Втора операция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ТИР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с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стартира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в митническото учреждение в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пристанището в ОК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се завършва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по местоназначение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.</w:t>
      </w:r>
    </w:p>
    <w:p w:rsidR="00C62540" w:rsidRPr="00A6549A" w:rsidRDefault="00F12D72" w:rsidP="00A6549A">
      <w:pPr>
        <w:jc w:val="both"/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Пример 10</w:t>
      </w:r>
      <w:r w:rsidR="00C62540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: От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Германия през Белгия</w:t>
      </w:r>
      <w:r w:rsidR="00C62540"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Pr="00A6549A">
        <w:rPr>
          <w:rStyle w:val="jlqj4b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през Великобритания до Северна Ирландия </w:t>
      </w:r>
    </w:p>
    <w:p w:rsidR="00F12D72" w:rsidRPr="00A6549A" w:rsidRDefault="00C62540" w:rsidP="00A65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ОМУ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се намира в Германия, а стоките напускат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територията на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ЕС през фериботно пристанище в Белгия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до 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и през второ фериботно пристанище в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ОК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до Северна Ирландия.</w:t>
      </w:r>
      <w:r w:rsidR="00F12D72" w:rsidRPr="00A6549A">
        <w:rPr>
          <w:rStyle w:val="viiyi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Първата операция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ТИР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956517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стартира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в NCTS в Германия и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завършва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NCTS в белгийското пристанище преди да напусне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територията на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ЕС.</w:t>
      </w:r>
      <w:r w:rsidR="00F12D72" w:rsidRPr="00956517">
        <w:rPr>
          <w:rStyle w:val="viiyi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Втора операция ТИР се </w:t>
      </w:r>
      <w:r w:rsidR="00956517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стартира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митническото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учреждение в пристанището в ОК и се завършва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във второто фериботно п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ристанище в ОК.</w:t>
      </w:r>
      <w:r w:rsidR="00F12D72" w:rsidRPr="00956517">
        <w:rPr>
          <w:rStyle w:val="viiyi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>Трета операция ТИР се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стартира </w:t>
      </w:r>
      <w:r w:rsidR="00F12D72" w:rsidRPr="00956517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в NCTS 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>в митническото учреждение в пристанището на Северна Ирландия и</w:t>
      </w:r>
      <w:r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завършва</w:t>
      </w:r>
      <w:r w:rsidR="00F12D72" w:rsidRPr="00A6549A">
        <w:rPr>
          <w:rStyle w:val="jlqj4b"/>
          <w:rFonts w:ascii="Times New Roman" w:hAnsi="Times New Roman" w:cs="Times New Roman"/>
          <w:sz w:val="24"/>
          <w:szCs w:val="24"/>
          <w:lang w:val="bg-BG"/>
        </w:rPr>
        <w:t xml:space="preserve"> в NCTS по местоназначение.</w:t>
      </w:r>
    </w:p>
    <w:sectPr w:rsidR="00F12D72" w:rsidRPr="00A654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0854A7"/>
    <w:rsid w:val="00121FE7"/>
    <w:rsid w:val="0016101D"/>
    <w:rsid w:val="00182703"/>
    <w:rsid w:val="001E52D2"/>
    <w:rsid w:val="00345CB5"/>
    <w:rsid w:val="003D733E"/>
    <w:rsid w:val="003E42D4"/>
    <w:rsid w:val="00407464"/>
    <w:rsid w:val="00437A1A"/>
    <w:rsid w:val="00490816"/>
    <w:rsid w:val="004A34AF"/>
    <w:rsid w:val="004C10A7"/>
    <w:rsid w:val="00595AFE"/>
    <w:rsid w:val="005A47E9"/>
    <w:rsid w:val="005A68AB"/>
    <w:rsid w:val="006408D5"/>
    <w:rsid w:val="006527B6"/>
    <w:rsid w:val="006917A7"/>
    <w:rsid w:val="00753187"/>
    <w:rsid w:val="00875EB4"/>
    <w:rsid w:val="00956517"/>
    <w:rsid w:val="00A165E5"/>
    <w:rsid w:val="00A6549A"/>
    <w:rsid w:val="00AA002D"/>
    <w:rsid w:val="00AC64E3"/>
    <w:rsid w:val="00AD24E4"/>
    <w:rsid w:val="00BF6EF7"/>
    <w:rsid w:val="00C62540"/>
    <w:rsid w:val="00E5516F"/>
    <w:rsid w:val="00EF32A8"/>
    <w:rsid w:val="00F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6B6D-EA9A-429D-AC74-B96664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F12D72"/>
  </w:style>
  <w:style w:type="character" w:customStyle="1" w:styleId="viiyi">
    <w:name w:val="viiyi"/>
    <w:basedOn w:val="DefaultParagraphFont"/>
    <w:rsid w:val="00F1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2020-12-31T12:30:00Z</dcterms:created>
  <dcterms:modified xsi:type="dcterms:W3CDTF">2020-12-31T12:30:00Z</dcterms:modified>
</cp:coreProperties>
</file>