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FB" w:rsidRPr="00D74A5E" w:rsidRDefault="00D74A5E" w:rsidP="00D74A5E">
      <w:pPr>
        <w:spacing w:after="0"/>
        <w:jc w:val="center"/>
        <w:rPr>
          <w:rStyle w:val="tlid-translation"/>
          <w:rFonts w:ascii="Times New Roman" w:hAnsi="Times New Roman" w:cs="Times New Roman"/>
          <w:b/>
          <w:sz w:val="36"/>
          <w:szCs w:val="36"/>
        </w:rPr>
      </w:pPr>
      <w:bookmarkStart w:id="0" w:name="_GoBack"/>
      <w:r w:rsidRPr="00D74A5E">
        <w:rPr>
          <w:rFonts w:ascii="Times New Roman" w:hAnsi="Times New Roman" w:cs="Times New Roman"/>
          <w:b/>
          <w:sz w:val="36"/>
          <w:szCs w:val="36"/>
        </w:rPr>
        <w:t>Насоки</w:t>
      </w:r>
      <w:r>
        <w:rPr>
          <w:rFonts w:ascii="Times New Roman" w:hAnsi="Times New Roman" w:cs="Times New Roman"/>
          <w:b/>
          <w:sz w:val="36"/>
          <w:szCs w:val="36"/>
        </w:rPr>
        <w:t xml:space="preserve"> </w:t>
      </w:r>
      <w:r w:rsidR="00A92CE7">
        <w:rPr>
          <w:rFonts w:ascii="Times New Roman" w:hAnsi="Times New Roman" w:cs="Times New Roman"/>
          <w:b/>
          <w:sz w:val="36"/>
          <w:szCs w:val="36"/>
        </w:rPr>
        <w:t xml:space="preserve">по митнически въпроси </w:t>
      </w:r>
      <w:r w:rsidRPr="00D74A5E">
        <w:rPr>
          <w:rFonts w:ascii="Times New Roman" w:hAnsi="Times New Roman" w:cs="Times New Roman"/>
          <w:b/>
          <w:sz w:val="36"/>
          <w:szCs w:val="36"/>
        </w:rPr>
        <w:t>към икономическите оператори в ситуацията на COVID-19</w:t>
      </w:r>
    </w:p>
    <w:bookmarkEnd w:id="0"/>
    <w:p w:rsidR="00D74A5E" w:rsidRDefault="00D74A5E" w:rsidP="009555D7">
      <w:pPr>
        <w:spacing w:after="0" w:line="240" w:lineRule="auto"/>
        <w:ind w:firstLine="708"/>
        <w:jc w:val="both"/>
        <w:rPr>
          <w:rStyle w:val="tlid-translation"/>
          <w:rFonts w:ascii="Times New Roman" w:hAnsi="Times New Roman" w:cs="Times New Roman"/>
          <w:sz w:val="24"/>
          <w:szCs w:val="24"/>
        </w:rPr>
      </w:pPr>
    </w:p>
    <w:p w:rsidR="003D6075" w:rsidRDefault="00C566FB" w:rsidP="009555D7">
      <w:pPr>
        <w:spacing w:after="0" w:line="240" w:lineRule="auto"/>
        <w:ind w:firstLine="708"/>
        <w:jc w:val="both"/>
        <w:rPr>
          <w:rStyle w:val="tlid-translation"/>
          <w:rFonts w:ascii="Times New Roman" w:hAnsi="Times New Roman" w:cs="Times New Roman"/>
          <w:sz w:val="24"/>
          <w:szCs w:val="24"/>
        </w:rPr>
      </w:pPr>
      <w:r w:rsidRPr="00C566FB">
        <w:rPr>
          <w:rStyle w:val="tlid-translation"/>
          <w:rFonts w:ascii="Times New Roman" w:hAnsi="Times New Roman" w:cs="Times New Roman"/>
          <w:sz w:val="24"/>
          <w:szCs w:val="24"/>
        </w:rPr>
        <w:t>Препоръчваме на</w:t>
      </w:r>
      <w:r w:rsidR="009C040E" w:rsidRPr="00C566FB">
        <w:rPr>
          <w:rStyle w:val="tlid-translation"/>
          <w:rFonts w:ascii="Times New Roman" w:hAnsi="Times New Roman" w:cs="Times New Roman"/>
          <w:sz w:val="24"/>
          <w:szCs w:val="24"/>
        </w:rPr>
        <w:t xml:space="preserve"> икономическите оператори по време на ситуацията на извънредно положение</w:t>
      </w:r>
      <w:r w:rsidRPr="00C566FB">
        <w:rPr>
          <w:rStyle w:val="tlid-translation"/>
          <w:rFonts w:ascii="Times New Roman" w:hAnsi="Times New Roman" w:cs="Times New Roman"/>
          <w:sz w:val="24"/>
          <w:szCs w:val="24"/>
        </w:rPr>
        <w:t>, свързано със заболяването</w:t>
      </w:r>
      <w:r w:rsidRPr="00C566FB">
        <w:rPr>
          <w:rFonts w:ascii="Times New Roman" w:hAnsi="Times New Roman" w:cs="Times New Roman"/>
          <w:sz w:val="24"/>
          <w:szCs w:val="24"/>
          <w:lang w:val="en-US"/>
        </w:rPr>
        <w:t xml:space="preserve"> COVID-19</w:t>
      </w:r>
      <w:r w:rsidRPr="00C566FB">
        <w:rPr>
          <w:rStyle w:val="tlid-translation"/>
          <w:rFonts w:ascii="Times New Roman" w:hAnsi="Times New Roman" w:cs="Times New Roman"/>
          <w:sz w:val="24"/>
          <w:szCs w:val="24"/>
        </w:rPr>
        <w:t xml:space="preserve"> </w:t>
      </w:r>
      <w:r w:rsidR="009C040E" w:rsidRPr="00C566FB">
        <w:rPr>
          <w:rStyle w:val="tlid-translation"/>
          <w:rFonts w:ascii="Times New Roman" w:hAnsi="Times New Roman" w:cs="Times New Roman"/>
          <w:sz w:val="24"/>
          <w:szCs w:val="24"/>
        </w:rPr>
        <w:t xml:space="preserve"> да не подават заявления през споделения портал за търговците в системата за митническите решения, които са „несъществени“, а само такива които са спешни за тях и от изключителна важност за стопанската им дейност по време на извънредната ситуация.</w:t>
      </w:r>
      <w:r w:rsidRPr="00C566FB">
        <w:rPr>
          <w:rStyle w:val="tlid-translation"/>
          <w:rFonts w:ascii="Times New Roman" w:hAnsi="Times New Roman" w:cs="Times New Roman"/>
          <w:sz w:val="24"/>
          <w:szCs w:val="24"/>
        </w:rPr>
        <w:t xml:space="preserve"> Същото препоръчваме и за подаването на заявления за издаване на разрешения за одобрени икономически </w:t>
      </w:r>
      <w:r w:rsidR="00C748E0" w:rsidRPr="00C566FB">
        <w:rPr>
          <w:rStyle w:val="tlid-translation"/>
          <w:rFonts w:ascii="Times New Roman" w:hAnsi="Times New Roman" w:cs="Times New Roman"/>
          <w:sz w:val="24"/>
          <w:szCs w:val="24"/>
        </w:rPr>
        <w:t>оператори</w:t>
      </w:r>
      <w:r w:rsidRPr="00C566FB">
        <w:rPr>
          <w:rFonts w:ascii="Times New Roman" w:hAnsi="Times New Roman" w:cs="Times New Roman"/>
          <w:sz w:val="24"/>
          <w:szCs w:val="24"/>
        </w:rPr>
        <w:t xml:space="preserve"> </w:t>
      </w:r>
      <w:r>
        <w:rPr>
          <w:rFonts w:ascii="Times New Roman" w:hAnsi="Times New Roman" w:cs="Times New Roman"/>
          <w:sz w:val="24"/>
          <w:szCs w:val="24"/>
        </w:rPr>
        <w:t xml:space="preserve"> чрез портала -</w:t>
      </w:r>
      <w:r w:rsidRPr="00C566FB">
        <w:rPr>
          <w:rFonts w:ascii="Times New Roman" w:hAnsi="Times New Roman" w:cs="Times New Roman"/>
          <w:sz w:val="24"/>
          <w:szCs w:val="24"/>
        </w:rPr>
        <w:t xml:space="preserve"> e-</w:t>
      </w:r>
      <w:r>
        <w:rPr>
          <w:rFonts w:ascii="Times New Roman" w:hAnsi="Times New Roman" w:cs="Times New Roman"/>
          <w:sz w:val="24"/>
          <w:szCs w:val="24"/>
        </w:rPr>
        <w:t>АЕО</w:t>
      </w:r>
      <w:r w:rsidRPr="00C566FB">
        <w:rPr>
          <w:rFonts w:ascii="Times New Roman" w:hAnsi="Times New Roman" w:cs="Times New Roman"/>
          <w:sz w:val="24"/>
          <w:szCs w:val="24"/>
        </w:rPr>
        <w:t xml:space="preserve"> STP</w:t>
      </w:r>
      <w:r>
        <w:rPr>
          <w:rFonts w:ascii="Times New Roman" w:hAnsi="Times New Roman" w:cs="Times New Roman"/>
          <w:sz w:val="24"/>
          <w:szCs w:val="24"/>
        </w:rPr>
        <w:t>.</w:t>
      </w:r>
      <w:r w:rsidR="00C748E0">
        <w:rPr>
          <w:rFonts w:ascii="Times New Roman" w:hAnsi="Times New Roman" w:cs="Times New Roman"/>
          <w:sz w:val="24"/>
          <w:szCs w:val="24"/>
        </w:rPr>
        <w:t xml:space="preserve"> Тези препоръки</w:t>
      </w:r>
      <w:r w:rsidR="009C040E" w:rsidRPr="00C566FB">
        <w:rPr>
          <w:rFonts w:ascii="Times New Roman" w:hAnsi="Times New Roman" w:cs="Times New Roman"/>
          <w:sz w:val="24"/>
          <w:szCs w:val="24"/>
        </w:rPr>
        <w:t xml:space="preserve"> се налага</w:t>
      </w:r>
      <w:r w:rsidR="00C748E0">
        <w:rPr>
          <w:rFonts w:ascii="Times New Roman" w:hAnsi="Times New Roman" w:cs="Times New Roman"/>
          <w:sz w:val="24"/>
          <w:szCs w:val="24"/>
        </w:rPr>
        <w:t>т</w:t>
      </w:r>
      <w:r w:rsidR="009C040E" w:rsidRPr="00C566FB">
        <w:rPr>
          <w:rFonts w:ascii="Times New Roman" w:hAnsi="Times New Roman" w:cs="Times New Roman"/>
          <w:sz w:val="24"/>
          <w:szCs w:val="24"/>
        </w:rPr>
        <w:t xml:space="preserve">, тъй като в </w:t>
      </w:r>
      <w:r w:rsidR="009C040E" w:rsidRPr="00C566FB">
        <w:rPr>
          <w:rStyle w:val="tlid-translation"/>
          <w:rFonts w:ascii="Times New Roman" w:hAnsi="Times New Roman" w:cs="Times New Roman"/>
          <w:sz w:val="24"/>
          <w:szCs w:val="24"/>
        </w:rPr>
        <w:t>съответствие с член 22, параграф 2 от МКС и член 11 от Делегиран регламент (ЕС) 2015/2446</w:t>
      </w:r>
      <w:r w:rsidR="00C748E0">
        <w:rPr>
          <w:rStyle w:val="tlid-translation"/>
          <w:rFonts w:ascii="Times New Roman" w:hAnsi="Times New Roman" w:cs="Times New Roman"/>
          <w:sz w:val="24"/>
          <w:szCs w:val="24"/>
        </w:rPr>
        <w:t xml:space="preserve"> (ДР)</w:t>
      </w:r>
      <w:r w:rsidR="009C040E" w:rsidRPr="00C566FB">
        <w:rPr>
          <w:rStyle w:val="tlid-translation"/>
          <w:rFonts w:ascii="Times New Roman" w:hAnsi="Times New Roman" w:cs="Times New Roman"/>
          <w:sz w:val="24"/>
          <w:szCs w:val="24"/>
        </w:rPr>
        <w:t>, митническите органи трябва да приемат заявления за решение, при условие че тези заявления отговарят на всички изисквания. За проверка изпълнението на някои условия и критерии се налага посещение</w:t>
      </w:r>
      <w:r w:rsidR="00B0007C" w:rsidRPr="00C566FB">
        <w:rPr>
          <w:rStyle w:val="tlid-translation"/>
          <w:rFonts w:ascii="Times New Roman" w:hAnsi="Times New Roman" w:cs="Times New Roman"/>
          <w:sz w:val="24"/>
          <w:szCs w:val="24"/>
        </w:rPr>
        <w:t xml:space="preserve"> на място</w:t>
      </w:r>
      <w:r w:rsidR="009C040E" w:rsidRPr="00C566FB">
        <w:rPr>
          <w:rStyle w:val="tlid-translation"/>
          <w:rFonts w:ascii="Times New Roman" w:hAnsi="Times New Roman" w:cs="Times New Roman"/>
          <w:sz w:val="24"/>
          <w:szCs w:val="24"/>
        </w:rPr>
        <w:t xml:space="preserve"> при икономическите оператори. Понастоящем много икономически оператори работят от къщи и не могат да разрешат на митниците да влизат и да проверяват техните помещения поради ограниченията на движение и карантинните мерки. </w:t>
      </w:r>
      <w:bookmarkStart w:id="1" w:name="bookmark1"/>
    </w:p>
    <w:p w:rsidR="00C748E0" w:rsidRPr="00C566FB" w:rsidRDefault="00C748E0" w:rsidP="009555D7">
      <w:pPr>
        <w:spacing w:after="0" w:line="240" w:lineRule="auto"/>
        <w:ind w:firstLine="708"/>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 xml:space="preserve">Предоставяме следните насоки, свързани със сегашното законодателство в ситуацията на </w:t>
      </w:r>
      <w:r w:rsidRPr="00C566FB">
        <w:rPr>
          <w:rFonts w:ascii="Times New Roman" w:hAnsi="Times New Roman" w:cs="Times New Roman"/>
          <w:sz w:val="24"/>
          <w:szCs w:val="24"/>
          <w:lang w:val="en-US"/>
        </w:rPr>
        <w:t>COVID-19</w:t>
      </w:r>
      <w:r>
        <w:rPr>
          <w:rStyle w:val="tlid-translation"/>
          <w:rFonts w:ascii="Times New Roman" w:hAnsi="Times New Roman" w:cs="Times New Roman"/>
          <w:sz w:val="24"/>
          <w:szCs w:val="24"/>
        </w:rPr>
        <w:t>:</w:t>
      </w:r>
    </w:p>
    <w:p w:rsidR="00FF1586" w:rsidRPr="00C566FB" w:rsidRDefault="003D6075" w:rsidP="00FF1586">
      <w:pPr>
        <w:spacing w:after="0" w:line="240" w:lineRule="auto"/>
        <w:ind w:firstLine="708"/>
        <w:jc w:val="both"/>
        <w:rPr>
          <w:rFonts w:ascii="Times New Roman" w:hAnsi="Times New Roman" w:cs="Times New Roman"/>
          <w:sz w:val="24"/>
          <w:szCs w:val="24"/>
        </w:rPr>
      </w:pPr>
      <w:r w:rsidRPr="00C566FB">
        <w:rPr>
          <w:rStyle w:val="tlid-translation"/>
          <w:rFonts w:ascii="Times New Roman" w:hAnsi="Times New Roman" w:cs="Times New Roman"/>
          <w:b/>
          <w:sz w:val="24"/>
          <w:szCs w:val="24"/>
        </w:rPr>
        <w:t>1</w:t>
      </w:r>
      <w:r w:rsidRPr="00C566FB">
        <w:rPr>
          <w:rStyle w:val="tlid-translation"/>
          <w:rFonts w:ascii="Times New Roman" w:hAnsi="Times New Roman" w:cs="Times New Roman"/>
          <w:sz w:val="24"/>
          <w:szCs w:val="24"/>
        </w:rPr>
        <w:t>.</w:t>
      </w:r>
      <w:r w:rsidR="00B0007C" w:rsidRPr="00C566FB">
        <w:rPr>
          <w:rFonts w:ascii="Times New Roman" w:hAnsi="Times New Roman" w:cs="Times New Roman"/>
          <w:b/>
          <w:bCs/>
          <w:sz w:val="24"/>
          <w:szCs w:val="24"/>
        </w:rPr>
        <w:t>Електронна тър</w:t>
      </w:r>
      <w:r w:rsidR="00D27FE4" w:rsidRPr="00C566FB">
        <w:rPr>
          <w:rFonts w:ascii="Times New Roman" w:hAnsi="Times New Roman" w:cs="Times New Roman"/>
          <w:b/>
          <w:bCs/>
          <w:sz w:val="24"/>
          <w:szCs w:val="24"/>
        </w:rPr>
        <w:t>говия - оправомощаване</w:t>
      </w:r>
      <w:r w:rsidR="00B0007C" w:rsidRPr="00C566FB">
        <w:rPr>
          <w:rFonts w:ascii="Times New Roman" w:hAnsi="Times New Roman" w:cs="Times New Roman"/>
          <w:b/>
          <w:bCs/>
          <w:sz w:val="24"/>
          <w:szCs w:val="24"/>
        </w:rPr>
        <w:t xml:space="preserve"> за митническо представителство</w:t>
      </w:r>
      <w:bookmarkEnd w:id="1"/>
      <w:r w:rsidR="00B0007C" w:rsidRPr="00C566FB">
        <w:rPr>
          <w:rFonts w:ascii="Times New Roman" w:hAnsi="Times New Roman" w:cs="Times New Roman"/>
          <w:b/>
          <w:bCs/>
          <w:sz w:val="24"/>
          <w:szCs w:val="24"/>
        </w:rPr>
        <w:t>.</w:t>
      </w:r>
    </w:p>
    <w:p w:rsidR="00FF1586" w:rsidRPr="00C566FB" w:rsidRDefault="00FF1586" w:rsidP="00FF1586">
      <w:pPr>
        <w:spacing w:after="0" w:line="240" w:lineRule="auto"/>
        <w:ind w:firstLine="708"/>
        <w:jc w:val="both"/>
        <w:rPr>
          <w:rFonts w:ascii="Times New Roman" w:hAnsi="Times New Roman" w:cs="Times New Roman"/>
          <w:b/>
          <w:sz w:val="24"/>
          <w:szCs w:val="24"/>
        </w:rPr>
      </w:pPr>
      <w:r w:rsidRPr="00C566FB">
        <w:rPr>
          <w:rFonts w:ascii="Times New Roman" w:hAnsi="Times New Roman" w:cs="Times New Roman"/>
          <w:sz w:val="24"/>
          <w:szCs w:val="24"/>
        </w:rPr>
        <w:t>Чл.</w:t>
      </w:r>
      <w:r w:rsidR="003D6075" w:rsidRPr="00C566FB">
        <w:rPr>
          <w:rFonts w:ascii="Times New Roman" w:hAnsi="Times New Roman" w:cs="Times New Roman"/>
          <w:sz w:val="24"/>
          <w:szCs w:val="24"/>
        </w:rPr>
        <w:t xml:space="preserve"> 19, параграф 2, ал. 2 от МКС </w:t>
      </w:r>
      <w:r w:rsidR="00B0007C" w:rsidRPr="00C566FB">
        <w:rPr>
          <w:rFonts w:ascii="Times New Roman" w:hAnsi="Times New Roman" w:cs="Times New Roman"/>
          <w:sz w:val="24"/>
          <w:szCs w:val="24"/>
        </w:rPr>
        <w:t xml:space="preserve">позволява на митническите органи да </w:t>
      </w:r>
      <w:r w:rsidR="003D6075" w:rsidRPr="00C566FB">
        <w:rPr>
          <w:rFonts w:ascii="Times New Roman" w:hAnsi="Times New Roman" w:cs="Times New Roman"/>
          <w:sz w:val="24"/>
          <w:szCs w:val="24"/>
        </w:rPr>
        <w:t>освободят от изискването за доказване</w:t>
      </w:r>
      <w:r w:rsidRPr="00C566FB">
        <w:rPr>
          <w:rFonts w:ascii="Times New Roman" w:hAnsi="Times New Roman" w:cs="Times New Roman"/>
          <w:sz w:val="24"/>
          <w:szCs w:val="24"/>
        </w:rPr>
        <w:t xml:space="preserve">, че представителят </w:t>
      </w:r>
      <w:r w:rsidR="00B0007C" w:rsidRPr="00C566FB">
        <w:rPr>
          <w:rFonts w:ascii="Times New Roman" w:hAnsi="Times New Roman" w:cs="Times New Roman"/>
          <w:sz w:val="24"/>
          <w:szCs w:val="24"/>
        </w:rPr>
        <w:t>е упълномощен от предста</w:t>
      </w:r>
      <w:r w:rsidR="003D6075" w:rsidRPr="00C566FB">
        <w:rPr>
          <w:rFonts w:ascii="Times New Roman" w:hAnsi="Times New Roman" w:cs="Times New Roman"/>
          <w:sz w:val="24"/>
          <w:szCs w:val="24"/>
        </w:rPr>
        <w:t xml:space="preserve">вляваното лице (т.е. </w:t>
      </w:r>
      <w:r w:rsidRPr="00C566FB">
        <w:rPr>
          <w:rFonts w:ascii="Times New Roman" w:hAnsi="Times New Roman" w:cs="Times New Roman"/>
          <w:sz w:val="24"/>
          <w:szCs w:val="24"/>
        </w:rPr>
        <w:t xml:space="preserve">от </w:t>
      </w:r>
      <w:r w:rsidR="003D6075" w:rsidRPr="00C566FB">
        <w:rPr>
          <w:rFonts w:ascii="Times New Roman" w:hAnsi="Times New Roman" w:cs="Times New Roman"/>
          <w:sz w:val="24"/>
          <w:szCs w:val="24"/>
        </w:rPr>
        <w:t>получателя</w:t>
      </w:r>
      <w:r w:rsidR="00B0007C" w:rsidRPr="00C566FB">
        <w:rPr>
          <w:rFonts w:ascii="Times New Roman" w:hAnsi="Times New Roman" w:cs="Times New Roman"/>
          <w:sz w:val="24"/>
          <w:szCs w:val="24"/>
        </w:rPr>
        <w:t>).</w:t>
      </w:r>
      <w:r w:rsidR="003D6075" w:rsidRPr="00C566FB">
        <w:rPr>
          <w:rFonts w:ascii="Times New Roman" w:hAnsi="Times New Roman" w:cs="Times New Roman"/>
          <w:b/>
          <w:bCs/>
          <w:sz w:val="24"/>
          <w:szCs w:val="24"/>
        </w:rPr>
        <w:t xml:space="preserve"> </w:t>
      </w:r>
      <w:r w:rsidR="00B0007C" w:rsidRPr="00C566FB">
        <w:rPr>
          <w:rFonts w:ascii="Times New Roman" w:hAnsi="Times New Roman" w:cs="Times New Roman"/>
          <w:sz w:val="24"/>
          <w:szCs w:val="24"/>
        </w:rPr>
        <w:t xml:space="preserve">Като се имат предвид специфичните обстоятелства, свързани с кризата, предизвикана от </w:t>
      </w:r>
      <w:r w:rsidR="003D6075" w:rsidRPr="00C566FB">
        <w:rPr>
          <w:rFonts w:ascii="Times New Roman" w:hAnsi="Times New Roman" w:cs="Times New Roman"/>
          <w:sz w:val="24"/>
          <w:szCs w:val="24"/>
        </w:rPr>
        <w:t>COVID 19, митническите органи могат</w:t>
      </w:r>
      <w:r w:rsidR="00B0007C" w:rsidRPr="00C566FB">
        <w:rPr>
          <w:rFonts w:ascii="Times New Roman" w:hAnsi="Times New Roman" w:cs="Times New Roman"/>
          <w:sz w:val="24"/>
          <w:szCs w:val="24"/>
        </w:rPr>
        <w:t xml:space="preserve"> да прилагат тази разпоредба, без да изискват каквото и да било доказателство за упълномощаване от страна на пощенските оператори, експресните пр</w:t>
      </w:r>
      <w:r w:rsidR="009555D7" w:rsidRPr="00C566FB">
        <w:rPr>
          <w:rFonts w:ascii="Times New Roman" w:hAnsi="Times New Roman" w:cs="Times New Roman"/>
          <w:sz w:val="24"/>
          <w:szCs w:val="24"/>
        </w:rPr>
        <w:t>евозвачи или митническите представители</w:t>
      </w:r>
      <w:r w:rsidR="00B0007C" w:rsidRPr="00C566FB">
        <w:rPr>
          <w:rFonts w:ascii="Times New Roman" w:hAnsi="Times New Roman" w:cs="Times New Roman"/>
          <w:sz w:val="24"/>
          <w:szCs w:val="24"/>
        </w:rPr>
        <w:t xml:space="preserve"> за дейностите по митническо оформяне, които те извършват от името на получателя.</w:t>
      </w:r>
      <w:r w:rsidR="009555D7" w:rsidRPr="00C566FB">
        <w:rPr>
          <w:rFonts w:ascii="Times New Roman" w:hAnsi="Times New Roman" w:cs="Times New Roman"/>
          <w:b/>
          <w:sz w:val="24"/>
          <w:szCs w:val="24"/>
        </w:rPr>
        <w:t xml:space="preserve"> </w:t>
      </w:r>
    </w:p>
    <w:p w:rsidR="009555D7" w:rsidRPr="00C566FB" w:rsidRDefault="009555D7" w:rsidP="00FF1586">
      <w:pPr>
        <w:spacing w:after="0" w:line="240" w:lineRule="auto"/>
        <w:ind w:firstLine="708"/>
        <w:jc w:val="both"/>
        <w:rPr>
          <w:rFonts w:ascii="Times New Roman" w:hAnsi="Times New Roman" w:cs="Times New Roman"/>
          <w:sz w:val="24"/>
          <w:szCs w:val="24"/>
        </w:rPr>
      </w:pPr>
      <w:r w:rsidRPr="00C566FB">
        <w:rPr>
          <w:rFonts w:ascii="Times New Roman" w:hAnsi="Times New Roman" w:cs="Times New Roman"/>
          <w:b/>
          <w:sz w:val="24"/>
          <w:szCs w:val="24"/>
        </w:rPr>
        <w:t>2. Митнически решения</w:t>
      </w:r>
    </w:p>
    <w:p w:rsidR="009555D7" w:rsidRPr="00C566FB" w:rsidRDefault="009555D7" w:rsidP="009555D7">
      <w:pPr>
        <w:spacing w:after="0" w:line="240" w:lineRule="auto"/>
        <w:ind w:firstLine="708"/>
        <w:jc w:val="both"/>
        <w:rPr>
          <w:rFonts w:ascii="Times New Roman" w:hAnsi="Times New Roman" w:cs="Times New Roman"/>
          <w:b/>
          <w:sz w:val="24"/>
          <w:szCs w:val="24"/>
        </w:rPr>
      </w:pPr>
      <w:r w:rsidRPr="00C566FB">
        <w:rPr>
          <w:rFonts w:ascii="Times New Roman" w:hAnsi="Times New Roman" w:cs="Times New Roman"/>
          <w:sz w:val="24"/>
          <w:szCs w:val="24"/>
          <w:u w:val="single"/>
        </w:rPr>
        <w:t>a) Нови заявления за митнически решения - само съществени</w:t>
      </w:r>
    </w:p>
    <w:p w:rsidR="005E74F0" w:rsidRPr="00D82D60" w:rsidRDefault="00FF1586" w:rsidP="005E74F0">
      <w:pPr>
        <w:spacing w:after="0" w:line="240" w:lineRule="auto"/>
        <w:ind w:firstLine="708"/>
        <w:jc w:val="both"/>
        <w:rPr>
          <w:rFonts w:ascii="Times New Roman" w:hAnsi="Times New Roman" w:cs="Times New Roman"/>
          <w:sz w:val="24"/>
          <w:szCs w:val="24"/>
        </w:rPr>
      </w:pPr>
      <w:r w:rsidRPr="00C566FB">
        <w:rPr>
          <w:rFonts w:ascii="Times New Roman" w:hAnsi="Times New Roman" w:cs="Times New Roman"/>
          <w:sz w:val="24"/>
          <w:szCs w:val="24"/>
        </w:rPr>
        <w:t>Чл.</w:t>
      </w:r>
      <w:r w:rsidR="009555D7" w:rsidRPr="00C566FB">
        <w:rPr>
          <w:rFonts w:ascii="Times New Roman" w:hAnsi="Times New Roman" w:cs="Times New Roman"/>
          <w:sz w:val="24"/>
          <w:szCs w:val="24"/>
        </w:rPr>
        <w:t xml:space="preserve"> 22, </w:t>
      </w:r>
      <w:r w:rsidRPr="00C566FB">
        <w:rPr>
          <w:rFonts w:ascii="Times New Roman" w:hAnsi="Times New Roman" w:cs="Times New Roman"/>
          <w:sz w:val="24"/>
          <w:szCs w:val="24"/>
        </w:rPr>
        <w:t>параграф 2 от МКС и чл.</w:t>
      </w:r>
      <w:r w:rsidR="00C748E0">
        <w:rPr>
          <w:rFonts w:ascii="Times New Roman" w:hAnsi="Times New Roman" w:cs="Times New Roman"/>
          <w:sz w:val="24"/>
          <w:szCs w:val="24"/>
        </w:rPr>
        <w:t xml:space="preserve"> 11 от ДР</w:t>
      </w:r>
      <w:r w:rsidR="009555D7" w:rsidRPr="00C566FB">
        <w:rPr>
          <w:rFonts w:ascii="Times New Roman" w:hAnsi="Times New Roman" w:cs="Times New Roman"/>
          <w:sz w:val="24"/>
          <w:szCs w:val="24"/>
        </w:rPr>
        <w:t xml:space="preserve"> задължават митническите органи да приемат заявления за решение, което отговаря на всички изисквания. Поради това митническите органи нямат право да отхвърлят</w:t>
      </w:r>
      <w:r w:rsidR="009555D7" w:rsidRPr="00D82D60">
        <w:rPr>
          <w:rFonts w:ascii="Times New Roman" w:hAnsi="Times New Roman" w:cs="Times New Roman"/>
          <w:sz w:val="24"/>
          <w:szCs w:val="24"/>
        </w:rPr>
        <w:t xml:space="preserve"> заявления за митнически реше</w:t>
      </w:r>
      <w:r w:rsidRPr="00D82D60">
        <w:rPr>
          <w:rFonts w:ascii="Times New Roman" w:hAnsi="Times New Roman" w:cs="Times New Roman"/>
          <w:sz w:val="24"/>
          <w:szCs w:val="24"/>
        </w:rPr>
        <w:t>ния, които отговарят на законовите</w:t>
      </w:r>
      <w:r w:rsidR="009555D7" w:rsidRPr="00D82D60">
        <w:rPr>
          <w:rFonts w:ascii="Times New Roman" w:hAnsi="Times New Roman" w:cs="Times New Roman"/>
          <w:sz w:val="24"/>
          <w:szCs w:val="24"/>
        </w:rPr>
        <w:t xml:space="preserve"> изисквания. В настоящата ситуация обаче се препоръчва, както е посочено по-горе икономическите оператори да подават заявления само за митнически решения, които са спешни/важни за тяхната дейност. </w:t>
      </w:r>
    </w:p>
    <w:p w:rsidR="005E74F0" w:rsidRPr="00D82D60" w:rsidRDefault="005E74F0" w:rsidP="005E74F0">
      <w:pPr>
        <w:spacing w:after="0" w:line="240" w:lineRule="auto"/>
        <w:ind w:firstLine="708"/>
        <w:jc w:val="both"/>
        <w:rPr>
          <w:rFonts w:ascii="Times New Roman" w:hAnsi="Times New Roman" w:cs="Times New Roman"/>
          <w:sz w:val="24"/>
          <w:szCs w:val="24"/>
        </w:rPr>
      </w:pPr>
      <w:r w:rsidRPr="00D82D60">
        <w:rPr>
          <w:rFonts w:ascii="Times New Roman" w:hAnsi="Times New Roman" w:cs="Times New Roman"/>
          <w:sz w:val="24"/>
          <w:szCs w:val="24"/>
          <w:u w:val="single"/>
        </w:rPr>
        <w:t>б</w:t>
      </w:r>
      <w:r w:rsidR="009555D7" w:rsidRPr="00D82D60">
        <w:rPr>
          <w:rFonts w:ascii="Times New Roman" w:hAnsi="Times New Roman" w:cs="Times New Roman"/>
          <w:sz w:val="24"/>
          <w:szCs w:val="24"/>
          <w:u w:val="single"/>
        </w:rPr>
        <w:t>) Удължаване на срока за вземане на решения по вече подадени заявления</w:t>
      </w:r>
    </w:p>
    <w:p w:rsidR="00025DDB" w:rsidRPr="00D82D60" w:rsidRDefault="00982824" w:rsidP="00AB1F0D">
      <w:pPr>
        <w:spacing w:after="0" w:line="240" w:lineRule="auto"/>
        <w:ind w:firstLine="708"/>
        <w:jc w:val="both"/>
        <w:rPr>
          <w:rStyle w:val="tlid-translation"/>
          <w:rFonts w:ascii="Times New Roman" w:hAnsi="Times New Roman" w:cs="Times New Roman"/>
          <w:sz w:val="24"/>
          <w:szCs w:val="24"/>
        </w:rPr>
      </w:pPr>
      <w:r w:rsidRPr="00D82D60">
        <w:rPr>
          <w:rStyle w:val="tlid-translation"/>
          <w:rFonts w:ascii="Times New Roman" w:hAnsi="Times New Roman" w:cs="Times New Roman"/>
          <w:sz w:val="24"/>
          <w:szCs w:val="24"/>
        </w:rPr>
        <w:t>Митническите органи могат да прилагат</w:t>
      </w:r>
      <w:r w:rsidR="00AB1F0D" w:rsidRPr="00D82D60">
        <w:rPr>
          <w:rStyle w:val="tlid-translation"/>
          <w:rFonts w:ascii="Times New Roman" w:hAnsi="Times New Roman" w:cs="Times New Roman"/>
          <w:sz w:val="24"/>
          <w:szCs w:val="24"/>
        </w:rPr>
        <w:t xml:space="preserve"> </w:t>
      </w:r>
      <w:r w:rsidRPr="00D82D60">
        <w:rPr>
          <w:rStyle w:val="tlid-translation"/>
          <w:rFonts w:ascii="Times New Roman" w:hAnsi="Times New Roman" w:cs="Times New Roman"/>
          <w:sz w:val="24"/>
          <w:szCs w:val="24"/>
        </w:rPr>
        <w:t>разпоредби</w:t>
      </w:r>
      <w:r w:rsidR="00AB1F0D" w:rsidRPr="00D82D60">
        <w:rPr>
          <w:rStyle w:val="tlid-translation"/>
          <w:rFonts w:ascii="Times New Roman" w:hAnsi="Times New Roman" w:cs="Times New Roman"/>
          <w:sz w:val="24"/>
          <w:szCs w:val="24"/>
        </w:rPr>
        <w:t>те</w:t>
      </w:r>
      <w:r w:rsidRPr="00D82D60">
        <w:rPr>
          <w:rStyle w:val="tlid-translation"/>
          <w:rFonts w:ascii="Times New Roman" w:hAnsi="Times New Roman" w:cs="Times New Roman"/>
          <w:sz w:val="24"/>
          <w:szCs w:val="24"/>
        </w:rPr>
        <w:t xml:space="preserve"> за удължаване на срока за вземане на митнически решения или за издаване на разрешения след 120-дневн</w:t>
      </w:r>
      <w:r w:rsidR="00D93F0B" w:rsidRPr="00D82D60">
        <w:rPr>
          <w:rStyle w:val="tlid-translation"/>
          <w:rFonts w:ascii="Times New Roman" w:hAnsi="Times New Roman" w:cs="Times New Roman"/>
          <w:sz w:val="24"/>
          <w:szCs w:val="24"/>
        </w:rPr>
        <w:t>ия общ срок, посочен в чл.</w:t>
      </w:r>
      <w:r w:rsidR="00453061" w:rsidRPr="00D82D60">
        <w:rPr>
          <w:rStyle w:val="tlid-translation"/>
          <w:rFonts w:ascii="Times New Roman" w:hAnsi="Times New Roman" w:cs="Times New Roman"/>
          <w:sz w:val="24"/>
          <w:szCs w:val="24"/>
        </w:rPr>
        <w:t xml:space="preserve"> 22, </w:t>
      </w:r>
      <w:r w:rsidR="005E74F0" w:rsidRPr="00D82D60">
        <w:rPr>
          <w:rStyle w:val="tlid-translation"/>
          <w:rFonts w:ascii="Times New Roman" w:hAnsi="Times New Roman" w:cs="Times New Roman"/>
          <w:sz w:val="24"/>
          <w:szCs w:val="24"/>
        </w:rPr>
        <w:t>параграф 3 от МКС</w:t>
      </w:r>
      <w:r w:rsidR="00AB1F0D" w:rsidRPr="00D82D60">
        <w:rPr>
          <w:rStyle w:val="tlid-translation"/>
          <w:rFonts w:ascii="Times New Roman" w:hAnsi="Times New Roman" w:cs="Times New Roman"/>
          <w:sz w:val="24"/>
          <w:szCs w:val="24"/>
        </w:rPr>
        <w:t xml:space="preserve">. </w:t>
      </w:r>
      <w:r w:rsidR="00D93F0B" w:rsidRPr="00D82D60">
        <w:rPr>
          <w:rStyle w:val="tlid-translation"/>
          <w:rFonts w:ascii="Times New Roman" w:hAnsi="Times New Roman" w:cs="Times New Roman"/>
          <w:sz w:val="24"/>
          <w:szCs w:val="24"/>
        </w:rPr>
        <w:t>Чл.</w:t>
      </w:r>
      <w:r w:rsidR="005E74F0" w:rsidRPr="00D82D60">
        <w:rPr>
          <w:rStyle w:val="tlid-translation"/>
          <w:rFonts w:ascii="Times New Roman" w:hAnsi="Times New Roman" w:cs="Times New Roman"/>
          <w:sz w:val="24"/>
          <w:szCs w:val="24"/>
        </w:rPr>
        <w:t xml:space="preserve"> 22, параграф 3, ал. 2</w:t>
      </w:r>
      <w:r w:rsidRPr="00D82D60">
        <w:rPr>
          <w:rStyle w:val="tlid-translation"/>
          <w:rFonts w:ascii="Times New Roman" w:hAnsi="Times New Roman" w:cs="Times New Roman"/>
          <w:sz w:val="24"/>
          <w:szCs w:val="24"/>
        </w:rPr>
        <w:t xml:space="preserve"> </w:t>
      </w:r>
      <w:r w:rsidR="00025DDB" w:rsidRPr="00D82D60">
        <w:rPr>
          <w:rStyle w:val="tlid-translation"/>
          <w:rFonts w:ascii="Times New Roman" w:hAnsi="Times New Roman" w:cs="Times New Roman"/>
          <w:sz w:val="24"/>
          <w:szCs w:val="24"/>
        </w:rPr>
        <w:t>от МКС</w:t>
      </w:r>
      <w:r w:rsidRPr="00D82D60">
        <w:rPr>
          <w:rStyle w:val="tlid-translation"/>
          <w:rFonts w:ascii="Times New Roman" w:hAnsi="Times New Roman" w:cs="Times New Roman"/>
          <w:sz w:val="24"/>
          <w:szCs w:val="24"/>
        </w:rPr>
        <w:t xml:space="preserve"> позволява на митническите органи да удължат срока за вземане на решени</w:t>
      </w:r>
      <w:r w:rsidR="00D93F0B" w:rsidRPr="00D82D60">
        <w:rPr>
          <w:rStyle w:val="tlid-translation"/>
          <w:rFonts w:ascii="Times New Roman" w:hAnsi="Times New Roman" w:cs="Times New Roman"/>
          <w:sz w:val="24"/>
          <w:szCs w:val="24"/>
        </w:rPr>
        <w:t>я</w:t>
      </w:r>
      <w:r w:rsidRPr="00D82D60">
        <w:rPr>
          <w:rStyle w:val="tlid-translation"/>
          <w:rFonts w:ascii="Times New Roman" w:hAnsi="Times New Roman" w:cs="Times New Roman"/>
          <w:sz w:val="24"/>
          <w:szCs w:val="24"/>
        </w:rPr>
        <w:t xml:space="preserve"> най-много</w:t>
      </w:r>
      <w:r w:rsidR="00D93F0B" w:rsidRPr="00D82D60">
        <w:rPr>
          <w:rStyle w:val="tlid-translation"/>
          <w:rFonts w:ascii="Times New Roman" w:hAnsi="Times New Roman" w:cs="Times New Roman"/>
          <w:sz w:val="24"/>
          <w:szCs w:val="24"/>
        </w:rPr>
        <w:t xml:space="preserve"> до</w:t>
      </w:r>
      <w:r w:rsidRPr="00D82D60">
        <w:rPr>
          <w:rStyle w:val="tlid-translation"/>
          <w:rFonts w:ascii="Times New Roman" w:hAnsi="Times New Roman" w:cs="Times New Roman"/>
          <w:sz w:val="24"/>
          <w:szCs w:val="24"/>
        </w:rPr>
        <w:t xml:space="preserve"> 30 дни, а </w:t>
      </w:r>
      <w:r w:rsidR="00AB1F0D" w:rsidRPr="00D82D60">
        <w:rPr>
          <w:rStyle w:val="tlid-translation"/>
          <w:rFonts w:ascii="Times New Roman" w:hAnsi="Times New Roman" w:cs="Times New Roman"/>
          <w:sz w:val="24"/>
          <w:szCs w:val="24"/>
        </w:rPr>
        <w:t>съгласно</w:t>
      </w:r>
      <w:r w:rsidR="005E74F0" w:rsidRPr="00D82D60">
        <w:rPr>
          <w:rStyle w:val="tlid-translation"/>
          <w:rFonts w:ascii="Times New Roman" w:hAnsi="Times New Roman" w:cs="Times New Roman"/>
          <w:sz w:val="24"/>
          <w:szCs w:val="24"/>
        </w:rPr>
        <w:t xml:space="preserve"> </w:t>
      </w:r>
      <w:r w:rsidR="00AB1F0D" w:rsidRPr="00D82D60">
        <w:rPr>
          <w:rStyle w:val="tlid-translation"/>
          <w:rFonts w:ascii="Times New Roman" w:hAnsi="Times New Roman" w:cs="Times New Roman"/>
          <w:sz w:val="24"/>
          <w:szCs w:val="24"/>
        </w:rPr>
        <w:t>чл.</w:t>
      </w:r>
      <w:r w:rsidR="00025DDB" w:rsidRPr="00D82D60">
        <w:rPr>
          <w:rStyle w:val="tlid-translation"/>
          <w:rFonts w:ascii="Times New Roman" w:hAnsi="Times New Roman" w:cs="Times New Roman"/>
          <w:sz w:val="24"/>
          <w:szCs w:val="24"/>
        </w:rPr>
        <w:t xml:space="preserve"> 28, параграф 1 от ДР </w:t>
      </w:r>
      <w:r w:rsidR="00AB1F0D" w:rsidRPr="00D82D60">
        <w:rPr>
          <w:rStyle w:val="tlid-translation"/>
          <w:rFonts w:ascii="Times New Roman" w:hAnsi="Times New Roman" w:cs="Times New Roman"/>
          <w:sz w:val="24"/>
          <w:szCs w:val="24"/>
        </w:rPr>
        <w:t>-</w:t>
      </w:r>
      <w:r w:rsidRPr="00D82D60">
        <w:rPr>
          <w:rStyle w:val="tlid-translation"/>
          <w:rFonts w:ascii="Times New Roman" w:hAnsi="Times New Roman" w:cs="Times New Roman"/>
          <w:sz w:val="24"/>
          <w:szCs w:val="24"/>
        </w:rPr>
        <w:t xml:space="preserve"> до</w:t>
      </w:r>
      <w:r w:rsidRPr="00D82D60">
        <w:rPr>
          <w:rFonts w:ascii="Times New Roman" w:hAnsi="Times New Roman" w:cs="Times New Roman"/>
          <w:sz w:val="24"/>
          <w:szCs w:val="24"/>
        </w:rPr>
        <w:t xml:space="preserve"> </w:t>
      </w:r>
      <w:r w:rsidR="005E74F0" w:rsidRPr="00D82D60">
        <w:rPr>
          <w:rStyle w:val="tlid-translation"/>
          <w:rFonts w:ascii="Times New Roman" w:hAnsi="Times New Roman" w:cs="Times New Roman"/>
          <w:sz w:val="24"/>
          <w:szCs w:val="24"/>
        </w:rPr>
        <w:t>60 дни за разрешения з</w:t>
      </w:r>
      <w:r w:rsidRPr="00D82D60">
        <w:rPr>
          <w:rStyle w:val="tlid-translation"/>
          <w:rFonts w:ascii="Times New Roman" w:hAnsi="Times New Roman" w:cs="Times New Roman"/>
          <w:sz w:val="24"/>
          <w:szCs w:val="24"/>
        </w:rPr>
        <w:t>а ОИО</w:t>
      </w:r>
      <w:r w:rsidR="00025DDB" w:rsidRPr="00D82D60">
        <w:rPr>
          <w:rStyle w:val="tlid-translation"/>
          <w:rFonts w:ascii="Times New Roman" w:hAnsi="Times New Roman" w:cs="Times New Roman"/>
          <w:sz w:val="24"/>
          <w:szCs w:val="24"/>
        </w:rPr>
        <w:t>.</w:t>
      </w:r>
    </w:p>
    <w:p w:rsidR="00982824" w:rsidRPr="00D82D60" w:rsidRDefault="00982824" w:rsidP="009555D7">
      <w:pPr>
        <w:spacing w:after="0" w:line="240" w:lineRule="auto"/>
        <w:ind w:firstLine="567"/>
        <w:jc w:val="both"/>
        <w:rPr>
          <w:rStyle w:val="tlid-translation"/>
          <w:rFonts w:ascii="Times New Roman" w:hAnsi="Times New Roman" w:cs="Times New Roman"/>
          <w:sz w:val="24"/>
          <w:szCs w:val="24"/>
        </w:rPr>
      </w:pPr>
      <w:r w:rsidRPr="00D82D60">
        <w:rPr>
          <w:rStyle w:val="tlid-translation"/>
          <w:rFonts w:ascii="Times New Roman" w:hAnsi="Times New Roman" w:cs="Times New Roman"/>
          <w:sz w:val="24"/>
          <w:szCs w:val="24"/>
        </w:rPr>
        <w:t>Тези разпоредби изискват заявителят да бъде информиран за забавянето, а в случ</w:t>
      </w:r>
      <w:r w:rsidR="00D93F0B" w:rsidRPr="00D82D60">
        <w:rPr>
          <w:rStyle w:val="tlid-translation"/>
          <w:rFonts w:ascii="Times New Roman" w:hAnsi="Times New Roman" w:cs="Times New Roman"/>
          <w:sz w:val="24"/>
          <w:szCs w:val="24"/>
        </w:rPr>
        <w:t>ая по</w:t>
      </w:r>
      <w:r w:rsidR="005E74F0" w:rsidRPr="00D82D60">
        <w:rPr>
          <w:rStyle w:val="tlid-translation"/>
          <w:rFonts w:ascii="Times New Roman" w:hAnsi="Times New Roman" w:cs="Times New Roman"/>
          <w:sz w:val="24"/>
          <w:szCs w:val="24"/>
        </w:rPr>
        <w:t xml:space="preserve"> чл.</w:t>
      </w:r>
      <w:r w:rsidR="00025DDB" w:rsidRPr="00D82D60">
        <w:rPr>
          <w:rStyle w:val="tlid-translation"/>
          <w:rFonts w:ascii="Times New Roman" w:hAnsi="Times New Roman" w:cs="Times New Roman"/>
          <w:sz w:val="24"/>
          <w:szCs w:val="24"/>
        </w:rPr>
        <w:t xml:space="preserve"> 22, параграф 3 от МКС</w:t>
      </w:r>
      <w:r w:rsidRPr="00D82D60">
        <w:rPr>
          <w:rStyle w:val="tlid-translation"/>
          <w:rFonts w:ascii="Times New Roman" w:hAnsi="Times New Roman" w:cs="Times New Roman"/>
          <w:sz w:val="24"/>
          <w:szCs w:val="24"/>
        </w:rPr>
        <w:t xml:space="preserve"> - за причините за забавянето. </w:t>
      </w:r>
    </w:p>
    <w:p w:rsidR="00D153C5" w:rsidRPr="00D82D60" w:rsidRDefault="00AB1F0D" w:rsidP="00D153C5">
      <w:pPr>
        <w:pStyle w:val="Normal1"/>
        <w:spacing w:after="0" w:line="240" w:lineRule="auto"/>
        <w:ind w:firstLine="567"/>
        <w:jc w:val="both"/>
        <w:rPr>
          <w:rStyle w:val="tlid-translation"/>
          <w:rFonts w:ascii="Times New Roman" w:hAnsi="Times New Roman" w:cs="Times New Roman"/>
          <w:color w:val="auto"/>
          <w:sz w:val="24"/>
          <w:szCs w:val="24"/>
        </w:rPr>
      </w:pPr>
      <w:r w:rsidRPr="00D82D60">
        <w:rPr>
          <w:rFonts w:ascii="Times New Roman" w:hAnsi="Times New Roman" w:cs="Times New Roman"/>
          <w:color w:val="auto"/>
          <w:sz w:val="24"/>
          <w:szCs w:val="24"/>
        </w:rPr>
        <w:t>Ч</w:t>
      </w:r>
      <w:r w:rsidRPr="00D82D60">
        <w:rPr>
          <w:rStyle w:val="tlid-translation"/>
          <w:rFonts w:ascii="Times New Roman" w:hAnsi="Times New Roman" w:cs="Times New Roman"/>
          <w:color w:val="auto"/>
          <w:sz w:val="24"/>
          <w:szCs w:val="24"/>
        </w:rPr>
        <w:t>л.</w:t>
      </w:r>
      <w:r w:rsidR="0086056A" w:rsidRPr="00D82D60">
        <w:rPr>
          <w:rStyle w:val="tlid-translation"/>
          <w:rFonts w:ascii="Times New Roman" w:hAnsi="Times New Roman" w:cs="Times New Roman"/>
          <w:color w:val="auto"/>
          <w:sz w:val="24"/>
          <w:szCs w:val="24"/>
        </w:rPr>
        <w:t xml:space="preserve"> 22, параграф 3</w:t>
      </w:r>
      <w:r w:rsidRPr="00D82D60">
        <w:rPr>
          <w:rStyle w:val="tlid-translation"/>
          <w:rFonts w:ascii="Times New Roman" w:hAnsi="Times New Roman" w:cs="Times New Roman"/>
          <w:color w:val="auto"/>
          <w:sz w:val="24"/>
          <w:szCs w:val="24"/>
        </w:rPr>
        <w:t>, ал. 3</w:t>
      </w:r>
      <w:r w:rsidR="0086056A" w:rsidRPr="00D82D60">
        <w:rPr>
          <w:rStyle w:val="tlid-translation"/>
          <w:rFonts w:ascii="Times New Roman" w:hAnsi="Times New Roman" w:cs="Times New Roman"/>
          <w:color w:val="auto"/>
          <w:sz w:val="24"/>
          <w:szCs w:val="24"/>
        </w:rPr>
        <w:t xml:space="preserve"> от М</w:t>
      </w:r>
      <w:r w:rsidR="002036A4" w:rsidRPr="00D82D60">
        <w:rPr>
          <w:rStyle w:val="tlid-translation"/>
          <w:rFonts w:ascii="Times New Roman" w:hAnsi="Times New Roman" w:cs="Times New Roman"/>
          <w:color w:val="auto"/>
          <w:sz w:val="24"/>
          <w:szCs w:val="24"/>
        </w:rPr>
        <w:t>КС</w:t>
      </w:r>
      <w:r w:rsidR="00982824" w:rsidRPr="00D82D60">
        <w:rPr>
          <w:rStyle w:val="tlid-translation"/>
          <w:rFonts w:ascii="Times New Roman" w:hAnsi="Times New Roman" w:cs="Times New Roman"/>
          <w:color w:val="auto"/>
          <w:sz w:val="24"/>
          <w:szCs w:val="24"/>
        </w:rPr>
        <w:t xml:space="preserve"> позволява удължаване на срока за вземане на решение при поискване на заявителя, когато заявителят се нуждае от допълнително време, за да гарантира изпълнението на съответните условия и критерии. При настоящите обстоятелства икономическите оператори може да се нуждаят от повече време</w:t>
      </w:r>
      <w:r w:rsidRPr="00D82D60">
        <w:rPr>
          <w:rStyle w:val="tlid-translation"/>
          <w:rFonts w:ascii="Times New Roman" w:hAnsi="Times New Roman" w:cs="Times New Roman"/>
          <w:color w:val="auto"/>
          <w:sz w:val="24"/>
          <w:szCs w:val="24"/>
        </w:rPr>
        <w:t>, за да гарантират спазването на условията и критериите</w:t>
      </w:r>
      <w:r w:rsidR="00982824" w:rsidRPr="00D82D60">
        <w:rPr>
          <w:rStyle w:val="tlid-translation"/>
          <w:rFonts w:ascii="Times New Roman" w:hAnsi="Times New Roman" w:cs="Times New Roman"/>
          <w:color w:val="auto"/>
          <w:sz w:val="24"/>
          <w:szCs w:val="24"/>
        </w:rPr>
        <w:t xml:space="preserve">. Например, за </w:t>
      </w:r>
      <w:r w:rsidR="00982824" w:rsidRPr="00D82D60">
        <w:rPr>
          <w:rStyle w:val="tlid-translation"/>
          <w:rFonts w:ascii="Times New Roman" w:hAnsi="Times New Roman" w:cs="Times New Roman"/>
          <w:color w:val="auto"/>
          <w:sz w:val="24"/>
          <w:szCs w:val="24"/>
        </w:rPr>
        <w:lastRenderedPageBreak/>
        <w:t>разрешения за ОИО или специални режими, икономиче</w:t>
      </w:r>
      <w:r w:rsidRPr="00D82D60">
        <w:rPr>
          <w:rStyle w:val="tlid-translation"/>
          <w:rFonts w:ascii="Times New Roman" w:hAnsi="Times New Roman" w:cs="Times New Roman"/>
          <w:color w:val="auto"/>
          <w:sz w:val="24"/>
          <w:szCs w:val="24"/>
        </w:rPr>
        <w:t xml:space="preserve">ските оператори </w:t>
      </w:r>
      <w:r w:rsidR="00982824" w:rsidRPr="00D82D60">
        <w:rPr>
          <w:rStyle w:val="tlid-translation"/>
          <w:rFonts w:ascii="Times New Roman" w:hAnsi="Times New Roman" w:cs="Times New Roman"/>
          <w:color w:val="auto"/>
          <w:sz w:val="24"/>
          <w:szCs w:val="24"/>
        </w:rPr>
        <w:t>н</w:t>
      </w:r>
      <w:r w:rsidRPr="00D82D60">
        <w:rPr>
          <w:rStyle w:val="tlid-translation"/>
          <w:rFonts w:ascii="Times New Roman" w:hAnsi="Times New Roman" w:cs="Times New Roman"/>
          <w:color w:val="auto"/>
          <w:sz w:val="24"/>
          <w:szCs w:val="24"/>
        </w:rPr>
        <w:t>е могат да разрешат на митническите служители да влизат и да проверяват</w:t>
      </w:r>
      <w:r w:rsidR="00982824" w:rsidRPr="00D82D60">
        <w:rPr>
          <w:rStyle w:val="tlid-translation"/>
          <w:rFonts w:ascii="Times New Roman" w:hAnsi="Times New Roman" w:cs="Times New Roman"/>
          <w:color w:val="auto"/>
          <w:sz w:val="24"/>
          <w:szCs w:val="24"/>
        </w:rPr>
        <w:t xml:space="preserve"> техните помещения поради ограниченията на движение и карантинните мерки. В такива случаи икономическите оператори биха могли да поискат от митническите органи да отложат подобни посещения, тъй като това би представлявало икономическите оператори, които искат удъ</w:t>
      </w:r>
      <w:r w:rsidR="00D153C5" w:rsidRPr="00D82D60">
        <w:rPr>
          <w:rStyle w:val="tlid-translation"/>
          <w:rFonts w:ascii="Times New Roman" w:hAnsi="Times New Roman" w:cs="Times New Roman"/>
          <w:color w:val="auto"/>
          <w:sz w:val="24"/>
          <w:szCs w:val="24"/>
        </w:rPr>
        <w:t>лжаване, за да извършат коригиращи действия/подобрения</w:t>
      </w:r>
      <w:r w:rsidR="00982824" w:rsidRPr="00D82D60">
        <w:rPr>
          <w:rStyle w:val="tlid-translation"/>
          <w:rFonts w:ascii="Times New Roman" w:hAnsi="Times New Roman" w:cs="Times New Roman"/>
          <w:color w:val="auto"/>
          <w:sz w:val="24"/>
          <w:szCs w:val="24"/>
        </w:rPr>
        <w:t>, за да гарантират изпълнението на условията и критериите, а митниците очевидно биха се съгласили да тов</w:t>
      </w:r>
      <w:r w:rsidR="002036A4" w:rsidRPr="00D82D60">
        <w:rPr>
          <w:rStyle w:val="tlid-translation"/>
          <w:rFonts w:ascii="Times New Roman" w:hAnsi="Times New Roman" w:cs="Times New Roman"/>
          <w:color w:val="auto"/>
          <w:sz w:val="24"/>
          <w:szCs w:val="24"/>
        </w:rPr>
        <w:t>а. Искането обаче трябва да се подаде</w:t>
      </w:r>
      <w:r w:rsidR="00D153C5" w:rsidRPr="00D82D60">
        <w:rPr>
          <w:rStyle w:val="tlid-translation"/>
          <w:rFonts w:ascii="Times New Roman" w:hAnsi="Times New Roman" w:cs="Times New Roman"/>
          <w:color w:val="auto"/>
          <w:sz w:val="24"/>
          <w:szCs w:val="24"/>
        </w:rPr>
        <w:t xml:space="preserve"> от заявителя</w:t>
      </w:r>
      <w:r w:rsidR="002036A4" w:rsidRPr="00D82D60">
        <w:rPr>
          <w:rStyle w:val="tlid-translation"/>
          <w:rFonts w:ascii="Times New Roman" w:hAnsi="Times New Roman" w:cs="Times New Roman"/>
          <w:color w:val="auto"/>
          <w:sz w:val="24"/>
          <w:szCs w:val="24"/>
        </w:rPr>
        <w:t>.</w:t>
      </w:r>
    </w:p>
    <w:p w:rsidR="00D153C5" w:rsidRPr="00D82D60" w:rsidRDefault="00D153C5" w:rsidP="00D153C5">
      <w:pPr>
        <w:pStyle w:val="Normal1"/>
        <w:spacing w:after="0" w:line="240" w:lineRule="auto"/>
        <w:ind w:firstLine="567"/>
        <w:jc w:val="both"/>
        <w:rPr>
          <w:rFonts w:ascii="Times New Roman" w:hAnsi="Times New Roman" w:cs="Times New Roman"/>
          <w:b/>
          <w:sz w:val="24"/>
          <w:szCs w:val="24"/>
        </w:rPr>
      </w:pPr>
      <w:r w:rsidRPr="00D82D60">
        <w:rPr>
          <w:rFonts w:ascii="Times New Roman" w:hAnsi="Times New Roman" w:cs="Times New Roman"/>
          <w:b/>
          <w:sz w:val="24"/>
          <w:szCs w:val="24"/>
        </w:rPr>
        <w:t>3. Митнически задължения и обезпечения</w:t>
      </w:r>
    </w:p>
    <w:p w:rsidR="00D153C5" w:rsidRPr="00D82D60" w:rsidRDefault="00D153C5" w:rsidP="00D153C5">
      <w:pPr>
        <w:pStyle w:val="Normal1"/>
        <w:spacing w:after="0" w:line="240" w:lineRule="auto"/>
        <w:ind w:firstLine="567"/>
        <w:jc w:val="both"/>
        <w:rPr>
          <w:rFonts w:ascii="Times New Roman" w:hAnsi="Times New Roman" w:cs="Times New Roman"/>
          <w:color w:val="auto"/>
          <w:sz w:val="24"/>
          <w:szCs w:val="24"/>
        </w:rPr>
      </w:pPr>
      <w:r w:rsidRPr="00D82D60">
        <w:rPr>
          <w:rFonts w:ascii="Times New Roman" w:hAnsi="Times New Roman" w:cs="Times New Roman"/>
          <w:iCs/>
          <w:sz w:val="24"/>
          <w:szCs w:val="24"/>
          <w:u w:val="single"/>
        </w:rPr>
        <w:t>а)</w:t>
      </w:r>
      <w:r w:rsidR="0047507D" w:rsidRPr="00D82D60">
        <w:rPr>
          <w:rFonts w:ascii="Times New Roman" w:hAnsi="Times New Roman" w:cs="Times New Roman"/>
          <w:iCs/>
          <w:sz w:val="24"/>
          <w:szCs w:val="24"/>
          <w:u w:val="single"/>
        </w:rPr>
        <w:t xml:space="preserve"> </w:t>
      </w:r>
      <w:r w:rsidRPr="00D82D60">
        <w:rPr>
          <w:rFonts w:ascii="Times New Roman" w:hAnsi="Times New Roman" w:cs="Times New Roman"/>
          <w:iCs/>
          <w:sz w:val="24"/>
          <w:szCs w:val="24"/>
          <w:u w:val="single"/>
        </w:rPr>
        <w:t xml:space="preserve">Възможност да се вземат предвид сериозните трудности, пред които са изправени икономическите оператор: </w:t>
      </w:r>
      <w:r w:rsidRPr="00D82D60">
        <w:rPr>
          <w:rFonts w:ascii="Times New Roman" w:hAnsi="Times New Roman" w:cs="Times New Roman"/>
          <w:sz w:val="24"/>
          <w:szCs w:val="24"/>
        </w:rPr>
        <w:t xml:space="preserve">относно възможните улеснения за плащане, следва да се има предвид, че </w:t>
      </w:r>
      <w:r w:rsidRPr="00C748E0">
        <w:rPr>
          <w:rFonts w:ascii="Times New Roman" w:hAnsi="Times New Roman" w:cs="Times New Roman"/>
          <w:b/>
          <w:sz w:val="24"/>
          <w:szCs w:val="24"/>
        </w:rPr>
        <w:t>не е възможно освобождаване на общо основание</w:t>
      </w:r>
      <w:r w:rsidRPr="00D82D60">
        <w:rPr>
          <w:rFonts w:ascii="Times New Roman" w:hAnsi="Times New Roman" w:cs="Times New Roman"/>
          <w:sz w:val="24"/>
          <w:szCs w:val="24"/>
        </w:rPr>
        <w:t xml:space="preserve">, но в настоящото митническо законодателство има няколко разпоредби, отнасящи се до понятието „сериозни икономически и социални затруднения“, които могат да се прилагат при поискване от оператора и при спазване на условията </w:t>
      </w:r>
      <w:r w:rsidR="00C748E0">
        <w:rPr>
          <w:rFonts w:ascii="Times New Roman" w:hAnsi="Times New Roman" w:cs="Times New Roman"/>
          <w:sz w:val="24"/>
          <w:szCs w:val="24"/>
        </w:rPr>
        <w:t>за прилагане на тези разпоредби</w:t>
      </w:r>
      <w:r w:rsidRPr="00D82D60">
        <w:rPr>
          <w:rFonts w:ascii="Times New Roman" w:hAnsi="Times New Roman" w:cs="Times New Roman"/>
          <w:sz w:val="24"/>
          <w:szCs w:val="24"/>
        </w:rPr>
        <w:t>. Този подход се отнася по-специално до следните разпоредби:</w:t>
      </w:r>
    </w:p>
    <w:p w:rsidR="007D1EB9" w:rsidRDefault="007D1EB9" w:rsidP="00D153C5">
      <w:pPr>
        <w:pStyle w:val="Normal1"/>
        <w:spacing w:after="0" w:line="240" w:lineRule="auto"/>
        <w:ind w:firstLine="567"/>
        <w:jc w:val="both"/>
        <w:rPr>
          <w:rFonts w:ascii="Times New Roman" w:hAnsi="Times New Roman" w:cs="Times New Roman"/>
          <w:color w:val="auto"/>
          <w:sz w:val="24"/>
          <w:szCs w:val="24"/>
        </w:rPr>
      </w:pPr>
      <w:r w:rsidRPr="00D82D60">
        <w:rPr>
          <w:rStyle w:val="tlid-translation"/>
          <w:rFonts w:ascii="Times New Roman" w:hAnsi="Times New Roman" w:cs="Times New Roman"/>
          <w:color w:val="auto"/>
          <w:sz w:val="24"/>
          <w:szCs w:val="24"/>
        </w:rPr>
        <w:sym w:font="Symbol" w:char="F02D"/>
      </w:r>
      <w:r w:rsidRPr="00D82D60">
        <w:rPr>
          <w:rStyle w:val="tlid-translation"/>
          <w:rFonts w:ascii="Times New Roman" w:hAnsi="Times New Roman" w:cs="Times New Roman"/>
          <w:color w:val="auto"/>
          <w:sz w:val="24"/>
          <w:szCs w:val="24"/>
        </w:rPr>
        <w:t xml:space="preserve"> Член 45, параграфи 2 и 3 от МКС</w:t>
      </w:r>
      <w:r w:rsidR="00A01CFB" w:rsidRPr="00D82D60">
        <w:rPr>
          <w:rStyle w:val="tlid-translation"/>
          <w:rFonts w:ascii="Times New Roman" w:hAnsi="Times New Roman" w:cs="Times New Roman"/>
          <w:color w:val="auto"/>
          <w:sz w:val="24"/>
          <w:szCs w:val="24"/>
        </w:rPr>
        <w:t>, който позволява спиране на изпълнението на митни</w:t>
      </w:r>
      <w:r w:rsidRPr="00D82D60">
        <w:rPr>
          <w:rStyle w:val="tlid-translation"/>
          <w:rFonts w:ascii="Times New Roman" w:hAnsi="Times New Roman" w:cs="Times New Roman"/>
          <w:color w:val="auto"/>
          <w:sz w:val="24"/>
          <w:szCs w:val="24"/>
        </w:rPr>
        <w:t>ческо решение, дори без обезпечение</w:t>
      </w:r>
      <w:r w:rsidR="00A01CFB" w:rsidRPr="00D82D60">
        <w:rPr>
          <w:rStyle w:val="tlid-translation"/>
          <w:rFonts w:ascii="Times New Roman" w:hAnsi="Times New Roman" w:cs="Times New Roman"/>
          <w:color w:val="auto"/>
          <w:sz w:val="24"/>
          <w:szCs w:val="24"/>
        </w:rPr>
        <w:t>, ако е установено въз основа на док</w:t>
      </w:r>
      <w:r w:rsidRPr="00D82D60">
        <w:rPr>
          <w:rStyle w:val="tlid-translation"/>
          <w:rFonts w:ascii="Times New Roman" w:hAnsi="Times New Roman" w:cs="Times New Roman"/>
          <w:color w:val="auto"/>
          <w:sz w:val="24"/>
          <w:szCs w:val="24"/>
        </w:rPr>
        <w:t>ументир</w:t>
      </w:r>
      <w:r>
        <w:rPr>
          <w:rStyle w:val="tlid-translation"/>
          <w:rFonts w:ascii="Times New Roman" w:hAnsi="Times New Roman" w:cs="Times New Roman"/>
          <w:color w:val="auto"/>
          <w:sz w:val="24"/>
          <w:szCs w:val="24"/>
        </w:rPr>
        <w:t>ана оценка, че такова обезпечение би могло</w:t>
      </w:r>
      <w:r w:rsidR="00A01CFB" w:rsidRPr="004170FE">
        <w:rPr>
          <w:rStyle w:val="tlid-translation"/>
          <w:rFonts w:ascii="Times New Roman" w:hAnsi="Times New Roman" w:cs="Times New Roman"/>
          <w:color w:val="auto"/>
          <w:sz w:val="24"/>
          <w:szCs w:val="24"/>
        </w:rPr>
        <w:t xml:space="preserve"> да причини длъжника икономически и социални затруднения;</w:t>
      </w:r>
    </w:p>
    <w:p w:rsidR="007D1EB9" w:rsidRDefault="00A01CFB" w:rsidP="0093010F">
      <w:pPr>
        <w:pStyle w:val="Normal1"/>
        <w:spacing w:after="0" w:line="240" w:lineRule="auto"/>
        <w:ind w:firstLine="567"/>
        <w:jc w:val="both"/>
        <w:rPr>
          <w:rFonts w:ascii="Times New Roman" w:hAnsi="Times New Roman" w:cs="Times New Roman"/>
          <w:color w:val="auto"/>
          <w:sz w:val="24"/>
          <w:szCs w:val="24"/>
        </w:rPr>
      </w:pPr>
      <w:r w:rsidRPr="004170FE">
        <w:rPr>
          <w:rStyle w:val="tlid-translation"/>
          <w:rFonts w:ascii="Times New Roman" w:hAnsi="Times New Roman" w:cs="Times New Roman"/>
          <w:color w:val="auto"/>
          <w:sz w:val="24"/>
          <w:szCs w:val="24"/>
        </w:rPr>
        <w:sym w:font="Symbol" w:char="F02D"/>
      </w:r>
      <w:r w:rsidRPr="004170FE">
        <w:rPr>
          <w:rStyle w:val="tlid-translation"/>
          <w:rFonts w:ascii="Times New Roman" w:hAnsi="Times New Roman" w:cs="Times New Roman"/>
          <w:color w:val="auto"/>
          <w:sz w:val="24"/>
          <w:szCs w:val="24"/>
        </w:rPr>
        <w:t xml:space="preserve"> </w:t>
      </w:r>
      <w:r w:rsidR="00447410">
        <w:rPr>
          <w:rStyle w:val="tlid-translation"/>
          <w:rFonts w:ascii="Times New Roman" w:hAnsi="Times New Roman" w:cs="Times New Roman"/>
          <w:color w:val="auto"/>
          <w:sz w:val="24"/>
          <w:szCs w:val="24"/>
        </w:rPr>
        <w:t>Ч</w:t>
      </w:r>
      <w:r w:rsidR="007D1EB9">
        <w:rPr>
          <w:rStyle w:val="tlid-translation"/>
          <w:rFonts w:ascii="Times New Roman" w:hAnsi="Times New Roman" w:cs="Times New Roman"/>
          <w:color w:val="auto"/>
          <w:sz w:val="24"/>
          <w:szCs w:val="24"/>
        </w:rPr>
        <w:t>лен 112, параграфи 1 и 3 от МКС</w:t>
      </w:r>
      <w:r w:rsidRPr="004170FE">
        <w:rPr>
          <w:rStyle w:val="tlid-translation"/>
          <w:rFonts w:ascii="Times New Roman" w:hAnsi="Times New Roman" w:cs="Times New Roman"/>
          <w:color w:val="auto"/>
          <w:sz w:val="24"/>
          <w:szCs w:val="24"/>
        </w:rPr>
        <w:t>, който позволява на митническите органи да се въ</w:t>
      </w:r>
      <w:r w:rsidR="007D1EB9">
        <w:rPr>
          <w:rStyle w:val="tlid-translation"/>
          <w:rFonts w:ascii="Times New Roman" w:hAnsi="Times New Roman" w:cs="Times New Roman"/>
          <w:color w:val="auto"/>
          <w:sz w:val="24"/>
          <w:szCs w:val="24"/>
        </w:rPr>
        <w:t xml:space="preserve">здържат от изискване на обезпечение или начисляване на </w:t>
      </w:r>
      <w:r w:rsidRPr="004170FE">
        <w:rPr>
          <w:rStyle w:val="tlid-translation"/>
          <w:rFonts w:ascii="Times New Roman" w:hAnsi="Times New Roman" w:cs="Times New Roman"/>
          <w:color w:val="auto"/>
          <w:sz w:val="24"/>
          <w:szCs w:val="24"/>
        </w:rPr>
        <w:t>лихва, ако е установено въз основа на документирана оценка, че това би създало сериозни икономически или социални затруднения;</w:t>
      </w:r>
    </w:p>
    <w:p w:rsidR="001D5938" w:rsidRDefault="00A01CFB" w:rsidP="0093010F">
      <w:pPr>
        <w:pStyle w:val="Normal1"/>
        <w:spacing w:after="0" w:line="240" w:lineRule="auto"/>
        <w:ind w:firstLine="567"/>
        <w:jc w:val="both"/>
        <w:rPr>
          <w:rFonts w:ascii="Times New Roman" w:hAnsi="Times New Roman" w:cs="Times New Roman"/>
          <w:color w:val="auto"/>
          <w:sz w:val="24"/>
          <w:szCs w:val="24"/>
        </w:rPr>
      </w:pPr>
      <w:r w:rsidRPr="004170FE">
        <w:rPr>
          <w:rStyle w:val="tlid-translation"/>
          <w:rFonts w:ascii="Times New Roman" w:hAnsi="Times New Roman" w:cs="Times New Roman"/>
          <w:color w:val="auto"/>
          <w:sz w:val="24"/>
          <w:szCs w:val="24"/>
        </w:rPr>
        <w:sym w:font="Symbol" w:char="F02D"/>
      </w:r>
      <w:r w:rsidR="007D1EB9">
        <w:rPr>
          <w:rStyle w:val="tlid-translation"/>
          <w:rFonts w:ascii="Times New Roman" w:hAnsi="Times New Roman" w:cs="Times New Roman"/>
          <w:color w:val="auto"/>
          <w:sz w:val="24"/>
          <w:szCs w:val="24"/>
        </w:rPr>
        <w:t xml:space="preserve"> Член 114, параграф 3 от МКС</w:t>
      </w:r>
      <w:r w:rsidRPr="004170FE">
        <w:rPr>
          <w:rStyle w:val="tlid-translation"/>
          <w:rFonts w:ascii="Times New Roman" w:hAnsi="Times New Roman" w:cs="Times New Roman"/>
          <w:color w:val="auto"/>
          <w:sz w:val="24"/>
          <w:szCs w:val="24"/>
        </w:rPr>
        <w:t>, който позволява на митническите органи да се въздърж</w:t>
      </w:r>
      <w:r w:rsidR="007D1EB9">
        <w:rPr>
          <w:rStyle w:val="tlid-translation"/>
          <w:rFonts w:ascii="Times New Roman" w:hAnsi="Times New Roman" w:cs="Times New Roman"/>
          <w:color w:val="auto"/>
          <w:sz w:val="24"/>
          <w:szCs w:val="24"/>
        </w:rPr>
        <w:t xml:space="preserve">ат от начисляване на </w:t>
      </w:r>
      <w:r w:rsidRPr="004170FE">
        <w:rPr>
          <w:rStyle w:val="tlid-translation"/>
          <w:rFonts w:ascii="Times New Roman" w:hAnsi="Times New Roman" w:cs="Times New Roman"/>
          <w:color w:val="auto"/>
          <w:sz w:val="24"/>
          <w:szCs w:val="24"/>
        </w:rPr>
        <w:t>лихва</w:t>
      </w:r>
      <w:r w:rsidR="007D1EB9">
        <w:rPr>
          <w:rStyle w:val="tlid-translation"/>
          <w:rFonts w:ascii="Times New Roman" w:hAnsi="Times New Roman" w:cs="Times New Roman"/>
          <w:color w:val="auto"/>
          <w:sz w:val="24"/>
          <w:szCs w:val="24"/>
        </w:rPr>
        <w:t xml:space="preserve"> за забава</w:t>
      </w:r>
      <w:r w:rsidRPr="004170FE">
        <w:rPr>
          <w:rStyle w:val="tlid-translation"/>
          <w:rFonts w:ascii="Times New Roman" w:hAnsi="Times New Roman" w:cs="Times New Roman"/>
          <w:color w:val="auto"/>
          <w:sz w:val="24"/>
          <w:szCs w:val="24"/>
        </w:rPr>
        <w:t>, ако тя бъде установена въз основа на документирана оценка, че би създала сериозни икономически или социални затруднения;</w:t>
      </w:r>
    </w:p>
    <w:p w:rsidR="00A01CFB" w:rsidRPr="004170FE" w:rsidRDefault="00A01CFB" w:rsidP="0093010F">
      <w:pPr>
        <w:pStyle w:val="Normal1"/>
        <w:spacing w:after="0" w:line="240" w:lineRule="auto"/>
        <w:ind w:firstLine="567"/>
        <w:jc w:val="both"/>
        <w:rPr>
          <w:rStyle w:val="tlid-translation"/>
          <w:rFonts w:ascii="Times New Roman" w:hAnsi="Times New Roman" w:cs="Times New Roman"/>
          <w:color w:val="auto"/>
          <w:sz w:val="24"/>
          <w:szCs w:val="24"/>
        </w:rPr>
      </w:pPr>
      <w:r w:rsidRPr="004170FE">
        <w:rPr>
          <w:rStyle w:val="tlid-translation"/>
          <w:rFonts w:ascii="Times New Roman" w:hAnsi="Times New Roman" w:cs="Times New Roman"/>
          <w:color w:val="auto"/>
          <w:sz w:val="24"/>
          <w:szCs w:val="24"/>
        </w:rPr>
        <w:sym w:font="Symbol" w:char="F02D"/>
      </w:r>
      <w:r w:rsidRPr="004170FE">
        <w:rPr>
          <w:rStyle w:val="tlid-translation"/>
          <w:rFonts w:ascii="Times New Roman" w:hAnsi="Times New Roman" w:cs="Times New Roman"/>
          <w:color w:val="auto"/>
          <w:sz w:val="24"/>
          <w:szCs w:val="24"/>
        </w:rPr>
        <w:t xml:space="preserve"> Член 89, пар</w:t>
      </w:r>
      <w:r w:rsidR="001D5938">
        <w:rPr>
          <w:rStyle w:val="tlid-translation"/>
          <w:rFonts w:ascii="Times New Roman" w:hAnsi="Times New Roman" w:cs="Times New Roman"/>
          <w:color w:val="auto"/>
          <w:sz w:val="24"/>
          <w:szCs w:val="24"/>
        </w:rPr>
        <w:t>аграф 3 от ДР</w:t>
      </w:r>
      <w:r w:rsidRPr="004170FE">
        <w:rPr>
          <w:rStyle w:val="tlid-translation"/>
          <w:rFonts w:ascii="Times New Roman" w:hAnsi="Times New Roman" w:cs="Times New Roman"/>
          <w:color w:val="auto"/>
          <w:sz w:val="24"/>
          <w:szCs w:val="24"/>
        </w:rPr>
        <w:t xml:space="preserve">, който </w:t>
      </w:r>
      <w:r w:rsidR="001D5938">
        <w:rPr>
          <w:rStyle w:val="tlid-translation"/>
          <w:rFonts w:ascii="Times New Roman" w:hAnsi="Times New Roman" w:cs="Times New Roman"/>
          <w:color w:val="auto"/>
          <w:sz w:val="24"/>
          <w:szCs w:val="24"/>
        </w:rPr>
        <w:t xml:space="preserve">позволява спиране на срока за </w:t>
      </w:r>
      <w:r w:rsidRPr="004170FE">
        <w:rPr>
          <w:rStyle w:val="tlid-translation"/>
          <w:rFonts w:ascii="Times New Roman" w:hAnsi="Times New Roman" w:cs="Times New Roman"/>
          <w:color w:val="auto"/>
          <w:sz w:val="24"/>
          <w:szCs w:val="24"/>
        </w:rPr>
        <w:t xml:space="preserve">плащане на митническо задължение, по отношение на което има заявление </w:t>
      </w:r>
      <w:r w:rsidR="001D5938">
        <w:rPr>
          <w:rStyle w:val="tlid-translation"/>
          <w:rFonts w:ascii="Times New Roman" w:hAnsi="Times New Roman" w:cs="Times New Roman"/>
          <w:color w:val="auto"/>
          <w:sz w:val="24"/>
          <w:szCs w:val="24"/>
        </w:rPr>
        <w:t>за опрощаване, дори без обезпечение</w:t>
      </w:r>
      <w:r w:rsidRPr="004170FE">
        <w:rPr>
          <w:rStyle w:val="tlid-translation"/>
          <w:rFonts w:ascii="Times New Roman" w:hAnsi="Times New Roman" w:cs="Times New Roman"/>
          <w:color w:val="auto"/>
          <w:sz w:val="24"/>
          <w:szCs w:val="24"/>
        </w:rPr>
        <w:t>, ако се уст</w:t>
      </w:r>
      <w:r w:rsidR="001D5938">
        <w:rPr>
          <w:rStyle w:val="tlid-translation"/>
          <w:rFonts w:ascii="Times New Roman" w:hAnsi="Times New Roman" w:cs="Times New Roman"/>
          <w:color w:val="auto"/>
          <w:sz w:val="24"/>
          <w:szCs w:val="24"/>
        </w:rPr>
        <w:t>анови, че предоставянето на такова обезпечение</w:t>
      </w:r>
      <w:r w:rsidRPr="004170FE">
        <w:rPr>
          <w:rStyle w:val="tlid-translation"/>
          <w:rFonts w:ascii="Times New Roman" w:hAnsi="Times New Roman" w:cs="Times New Roman"/>
          <w:color w:val="auto"/>
          <w:sz w:val="24"/>
          <w:szCs w:val="24"/>
        </w:rPr>
        <w:t xml:space="preserve"> би било вероятно да причини на длъжника икономически и социални затруднения;</w:t>
      </w:r>
    </w:p>
    <w:p w:rsidR="001D5938" w:rsidRDefault="001D5938" w:rsidP="00A01CFB">
      <w:pPr>
        <w:pStyle w:val="Normal1"/>
        <w:spacing w:after="0" w:line="240" w:lineRule="auto"/>
        <w:ind w:firstLine="567"/>
        <w:jc w:val="both"/>
        <w:rPr>
          <w:rFonts w:ascii="Times New Roman" w:hAnsi="Times New Roman" w:cs="Times New Roman"/>
          <w:color w:val="auto"/>
          <w:sz w:val="24"/>
          <w:szCs w:val="24"/>
        </w:rPr>
      </w:pPr>
      <w:r w:rsidRPr="004170FE">
        <w:rPr>
          <w:rStyle w:val="tlid-translation"/>
          <w:rFonts w:ascii="Times New Roman" w:hAnsi="Times New Roman" w:cs="Times New Roman"/>
          <w:color w:val="auto"/>
          <w:sz w:val="24"/>
          <w:szCs w:val="24"/>
        </w:rPr>
        <w:sym w:font="Symbol" w:char="F02D"/>
      </w:r>
      <w:r w:rsidRPr="004170FE">
        <w:rPr>
          <w:rStyle w:val="tlid-translation"/>
          <w:rFonts w:ascii="Times New Roman" w:hAnsi="Times New Roman" w:cs="Times New Roman"/>
          <w:color w:val="auto"/>
          <w:sz w:val="24"/>
          <w:szCs w:val="24"/>
        </w:rPr>
        <w:t xml:space="preserve"> </w:t>
      </w:r>
      <w:r w:rsidR="00A01CFB" w:rsidRPr="004170FE">
        <w:rPr>
          <w:rStyle w:val="tlid-translation"/>
          <w:rFonts w:ascii="Times New Roman" w:hAnsi="Times New Roman" w:cs="Times New Roman"/>
          <w:color w:val="auto"/>
          <w:sz w:val="24"/>
          <w:szCs w:val="24"/>
        </w:rPr>
        <w:t>Член</w:t>
      </w:r>
      <w:r>
        <w:rPr>
          <w:rStyle w:val="tlid-translation"/>
          <w:rFonts w:ascii="Times New Roman" w:hAnsi="Times New Roman" w:cs="Times New Roman"/>
          <w:color w:val="auto"/>
          <w:sz w:val="24"/>
          <w:szCs w:val="24"/>
        </w:rPr>
        <w:t xml:space="preserve"> 91, параграф 2, буква б) от МКС</w:t>
      </w:r>
      <w:r w:rsidR="00A01CFB" w:rsidRPr="004170FE">
        <w:rPr>
          <w:rStyle w:val="tlid-translation"/>
          <w:rFonts w:ascii="Times New Roman" w:hAnsi="Times New Roman" w:cs="Times New Roman"/>
          <w:color w:val="auto"/>
          <w:sz w:val="24"/>
          <w:szCs w:val="24"/>
        </w:rPr>
        <w:t xml:space="preserve">, който </w:t>
      </w:r>
      <w:r>
        <w:rPr>
          <w:rStyle w:val="tlid-translation"/>
          <w:rFonts w:ascii="Times New Roman" w:hAnsi="Times New Roman" w:cs="Times New Roman"/>
          <w:color w:val="auto"/>
          <w:sz w:val="24"/>
          <w:szCs w:val="24"/>
        </w:rPr>
        <w:t>позволява спиране на срока за плащане на митническо задължение</w:t>
      </w:r>
      <w:r w:rsidR="00A01CFB" w:rsidRPr="004170FE">
        <w:rPr>
          <w:rStyle w:val="tlid-translation"/>
          <w:rFonts w:ascii="Times New Roman" w:hAnsi="Times New Roman" w:cs="Times New Roman"/>
          <w:color w:val="auto"/>
          <w:sz w:val="24"/>
          <w:szCs w:val="24"/>
        </w:rPr>
        <w:t>, възникнал поради</w:t>
      </w:r>
      <w:r>
        <w:rPr>
          <w:rStyle w:val="tlid-translation"/>
          <w:rFonts w:ascii="Times New Roman" w:hAnsi="Times New Roman" w:cs="Times New Roman"/>
          <w:color w:val="auto"/>
          <w:sz w:val="24"/>
          <w:szCs w:val="24"/>
        </w:rPr>
        <w:t xml:space="preserve"> неспазване, дори и без обезпечение</w:t>
      </w:r>
      <w:r w:rsidR="00A01CFB" w:rsidRPr="004170FE">
        <w:rPr>
          <w:rStyle w:val="tlid-translation"/>
          <w:rFonts w:ascii="Times New Roman" w:hAnsi="Times New Roman" w:cs="Times New Roman"/>
          <w:color w:val="auto"/>
          <w:sz w:val="24"/>
          <w:szCs w:val="24"/>
        </w:rPr>
        <w:t>, ако се уст</w:t>
      </w:r>
      <w:r>
        <w:rPr>
          <w:rStyle w:val="tlid-translation"/>
          <w:rFonts w:ascii="Times New Roman" w:hAnsi="Times New Roman" w:cs="Times New Roman"/>
          <w:color w:val="auto"/>
          <w:sz w:val="24"/>
          <w:szCs w:val="24"/>
        </w:rPr>
        <w:t>анови, че предоставянето на такова обезпечение</w:t>
      </w:r>
      <w:r w:rsidR="00A01CFB" w:rsidRPr="004170FE">
        <w:rPr>
          <w:rStyle w:val="tlid-translation"/>
          <w:rFonts w:ascii="Times New Roman" w:hAnsi="Times New Roman" w:cs="Times New Roman"/>
          <w:color w:val="auto"/>
          <w:sz w:val="24"/>
          <w:szCs w:val="24"/>
        </w:rPr>
        <w:t xml:space="preserve"> е вероятно да причиняват икономически и социални затруднения на длъжника.</w:t>
      </w:r>
      <w:r>
        <w:rPr>
          <w:rFonts w:ascii="Times New Roman" w:hAnsi="Times New Roman" w:cs="Times New Roman"/>
          <w:color w:val="auto"/>
          <w:sz w:val="24"/>
          <w:szCs w:val="24"/>
        </w:rPr>
        <w:t xml:space="preserve"> </w:t>
      </w:r>
    </w:p>
    <w:p w:rsidR="0047507D" w:rsidRDefault="00A01CFB" w:rsidP="0047507D">
      <w:pPr>
        <w:pStyle w:val="Normal1"/>
        <w:spacing w:after="0" w:line="240" w:lineRule="auto"/>
        <w:ind w:firstLine="567"/>
        <w:jc w:val="both"/>
        <w:rPr>
          <w:rFonts w:ascii="Times New Roman" w:hAnsi="Times New Roman" w:cs="Times New Roman"/>
          <w:color w:val="auto"/>
          <w:sz w:val="24"/>
          <w:szCs w:val="24"/>
        </w:rPr>
      </w:pPr>
      <w:r w:rsidRPr="004170FE">
        <w:rPr>
          <w:rStyle w:val="tlid-translation"/>
          <w:rFonts w:ascii="Times New Roman" w:hAnsi="Times New Roman" w:cs="Times New Roman"/>
          <w:color w:val="auto"/>
          <w:sz w:val="24"/>
          <w:szCs w:val="24"/>
        </w:rPr>
        <w:t>Тези разпоредби трябва да</w:t>
      </w:r>
      <w:r w:rsidR="001D5938">
        <w:rPr>
          <w:rStyle w:val="tlid-translation"/>
          <w:rFonts w:ascii="Times New Roman" w:hAnsi="Times New Roman" w:cs="Times New Roman"/>
          <w:color w:val="auto"/>
          <w:sz w:val="24"/>
          <w:szCs w:val="24"/>
        </w:rPr>
        <w:t xml:space="preserve"> предоставят достатъчно основание</w:t>
      </w:r>
      <w:r w:rsidR="0047507D">
        <w:rPr>
          <w:rStyle w:val="tlid-translation"/>
          <w:rFonts w:ascii="Times New Roman" w:hAnsi="Times New Roman" w:cs="Times New Roman"/>
          <w:color w:val="auto"/>
          <w:sz w:val="24"/>
          <w:szCs w:val="24"/>
        </w:rPr>
        <w:t xml:space="preserve"> за справяне</w:t>
      </w:r>
      <w:r w:rsidRPr="004170FE">
        <w:rPr>
          <w:rStyle w:val="tlid-translation"/>
          <w:rFonts w:ascii="Times New Roman" w:hAnsi="Times New Roman" w:cs="Times New Roman"/>
          <w:color w:val="auto"/>
          <w:sz w:val="24"/>
          <w:szCs w:val="24"/>
        </w:rPr>
        <w:t xml:space="preserve"> с най-належащите случаи, за всеки отделен случай.</w:t>
      </w:r>
    </w:p>
    <w:p w:rsidR="0008664F" w:rsidRPr="0013341B" w:rsidRDefault="0013341B" w:rsidP="00A01CFB">
      <w:pPr>
        <w:pStyle w:val="Normal1"/>
        <w:spacing w:after="0" w:line="240" w:lineRule="auto"/>
        <w:ind w:firstLine="567"/>
        <w:jc w:val="both"/>
        <w:rPr>
          <w:rFonts w:ascii="Times New Roman" w:hAnsi="Times New Roman" w:cs="Times New Roman"/>
          <w:color w:val="auto"/>
          <w:sz w:val="24"/>
          <w:szCs w:val="24"/>
          <w:u w:val="single"/>
        </w:rPr>
      </w:pPr>
      <w:r w:rsidRPr="0013341B">
        <w:rPr>
          <w:rStyle w:val="tlid-translation"/>
          <w:rFonts w:ascii="Times New Roman" w:hAnsi="Times New Roman" w:cs="Times New Roman"/>
          <w:color w:val="auto"/>
          <w:sz w:val="24"/>
          <w:szCs w:val="24"/>
          <w:u w:val="single"/>
        </w:rPr>
        <w:t xml:space="preserve">б) </w:t>
      </w:r>
      <w:r>
        <w:rPr>
          <w:rStyle w:val="tlid-translation"/>
          <w:rFonts w:ascii="Times New Roman" w:hAnsi="Times New Roman" w:cs="Times New Roman"/>
          <w:color w:val="auto"/>
          <w:sz w:val="24"/>
          <w:szCs w:val="24"/>
          <w:u w:val="single"/>
        </w:rPr>
        <w:t>Превишаващ размер</w:t>
      </w:r>
      <w:r w:rsidR="008773B4" w:rsidRPr="0013341B">
        <w:rPr>
          <w:rStyle w:val="tlid-translation"/>
          <w:rFonts w:ascii="Times New Roman" w:hAnsi="Times New Roman" w:cs="Times New Roman"/>
          <w:color w:val="auto"/>
          <w:sz w:val="24"/>
          <w:szCs w:val="24"/>
          <w:u w:val="single"/>
        </w:rPr>
        <w:t xml:space="preserve"> на обезпечението</w:t>
      </w:r>
    </w:p>
    <w:p w:rsidR="006F4070" w:rsidRDefault="0013341B" w:rsidP="006F4070">
      <w:pPr>
        <w:pStyle w:val="Normal1"/>
        <w:spacing w:after="0" w:line="240" w:lineRule="auto"/>
        <w:ind w:firstLine="567"/>
        <w:jc w:val="both"/>
        <w:rPr>
          <w:rStyle w:val="tlid-translation"/>
          <w:rFonts w:ascii="Times New Roman" w:hAnsi="Times New Roman" w:cs="Times New Roman"/>
          <w:color w:val="auto"/>
          <w:sz w:val="24"/>
          <w:szCs w:val="24"/>
        </w:rPr>
      </w:pPr>
      <w:r>
        <w:rPr>
          <w:rStyle w:val="tlid-translation"/>
          <w:rFonts w:ascii="Times New Roman" w:hAnsi="Times New Roman" w:cs="Times New Roman"/>
          <w:color w:val="auto"/>
          <w:sz w:val="24"/>
          <w:szCs w:val="24"/>
        </w:rPr>
        <w:t xml:space="preserve">В случай, че </w:t>
      </w:r>
      <w:r w:rsidR="0008664F" w:rsidRPr="0008664F">
        <w:rPr>
          <w:rStyle w:val="tlid-translation"/>
          <w:rFonts w:ascii="Times New Roman" w:hAnsi="Times New Roman" w:cs="Times New Roman"/>
          <w:color w:val="auto"/>
          <w:sz w:val="24"/>
          <w:szCs w:val="24"/>
        </w:rPr>
        <w:t>икономическите опе</w:t>
      </w:r>
      <w:r>
        <w:rPr>
          <w:rStyle w:val="tlid-translation"/>
          <w:rFonts w:ascii="Times New Roman" w:hAnsi="Times New Roman" w:cs="Times New Roman"/>
          <w:color w:val="auto"/>
          <w:sz w:val="24"/>
          <w:szCs w:val="24"/>
        </w:rPr>
        <w:t xml:space="preserve">ратори </w:t>
      </w:r>
      <w:r w:rsidR="0008664F">
        <w:rPr>
          <w:rStyle w:val="tlid-translation"/>
          <w:rFonts w:ascii="Times New Roman" w:hAnsi="Times New Roman" w:cs="Times New Roman"/>
          <w:color w:val="auto"/>
          <w:sz w:val="24"/>
          <w:szCs w:val="24"/>
        </w:rPr>
        <w:t>надвишат лимита</w:t>
      </w:r>
      <w:r>
        <w:rPr>
          <w:rStyle w:val="tlid-translation"/>
          <w:rFonts w:ascii="Times New Roman" w:hAnsi="Times New Roman" w:cs="Times New Roman"/>
          <w:color w:val="auto"/>
          <w:sz w:val="24"/>
          <w:szCs w:val="24"/>
        </w:rPr>
        <w:t>/референтния размер</w:t>
      </w:r>
      <w:r w:rsidR="0008664F">
        <w:rPr>
          <w:rStyle w:val="tlid-translation"/>
          <w:rFonts w:ascii="Times New Roman" w:hAnsi="Times New Roman" w:cs="Times New Roman"/>
          <w:color w:val="auto"/>
          <w:sz w:val="24"/>
          <w:szCs w:val="24"/>
        </w:rPr>
        <w:t xml:space="preserve"> на обезпечението</w:t>
      </w:r>
      <w:r>
        <w:rPr>
          <w:rStyle w:val="tlid-translation"/>
          <w:rFonts w:ascii="Times New Roman" w:hAnsi="Times New Roman" w:cs="Times New Roman"/>
          <w:color w:val="auto"/>
          <w:sz w:val="24"/>
          <w:szCs w:val="24"/>
        </w:rPr>
        <w:t xml:space="preserve">, </w:t>
      </w:r>
      <w:r w:rsidR="0008664F" w:rsidRPr="0008664F">
        <w:rPr>
          <w:rStyle w:val="tlid-translation"/>
          <w:rFonts w:ascii="Times New Roman" w:hAnsi="Times New Roman" w:cs="Times New Roman"/>
          <w:color w:val="auto"/>
          <w:sz w:val="24"/>
          <w:szCs w:val="24"/>
        </w:rPr>
        <w:t>на практика б</w:t>
      </w:r>
      <w:r w:rsidR="008773B4">
        <w:rPr>
          <w:rStyle w:val="tlid-translation"/>
          <w:rFonts w:ascii="Times New Roman" w:hAnsi="Times New Roman" w:cs="Times New Roman"/>
          <w:color w:val="auto"/>
          <w:sz w:val="24"/>
          <w:szCs w:val="24"/>
        </w:rPr>
        <w:t>и означавало, че вдигането</w:t>
      </w:r>
      <w:r w:rsidR="0008664F" w:rsidRPr="0008664F">
        <w:rPr>
          <w:rStyle w:val="tlid-translation"/>
          <w:rFonts w:ascii="Times New Roman" w:hAnsi="Times New Roman" w:cs="Times New Roman"/>
          <w:color w:val="auto"/>
          <w:sz w:val="24"/>
          <w:szCs w:val="24"/>
        </w:rPr>
        <w:t xml:space="preserve"> на стоки ще бъде раз</w:t>
      </w:r>
      <w:r w:rsidR="008773B4">
        <w:rPr>
          <w:rStyle w:val="tlid-translation"/>
          <w:rFonts w:ascii="Times New Roman" w:hAnsi="Times New Roman" w:cs="Times New Roman"/>
          <w:color w:val="auto"/>
          <w:sz w:val="24"/>
          <w:szCs w:val="24"/>
        </w:rPr>
        <w:t xml:space="preserve">решено без изискване на </w:t>
      </w:r>
      <w:r w:rsidR="008773B4" w:rsidRPr="008773B4">
        <w:rPr>
          <w:rStyle w:val="tlid-translation"/>
          <w:rFonts w:ascii="Times New Roman" w:hAnsi="Times New Roman" w:cs="Times New Roman"/>
          <w:color w:val="auto"/>
          <w:sz w:val="24"/>
          <w:szCs w:val="24"/>
        </w:rPr>
        <w:t>обезпечение или при липса на достатъчен размер на обезпечението</w:t>
      </w:r>
      <w:r>
        <w:rPr>
          <w:rStyle w:val="tlid-translation"/>
          <w:rFonts w:ascii="Times New Roman" w:hAnsi="Times New Roman" w:cs="Times New Roman"/>
          <w:color w:val="auto"/>
          <w:sz w:val="24"/>
          <w:szCs w:val="24"/>
        </w:rPr>
        <w:t xml:space="preserve">. Когато </w:t>
      </w:r>
      <w:r w:rsidR="0008664F" w:rsidRPr="008773B4">
        <w:rPr>
          <w:rStyle w:val="tlid-translation"/>
          <w:rFonts w:ascii="Times New Roman" w:hAnsi="Times New Roman" w:cs="Times New Roman"/>
          <w:color w:val="auto"/>
          <w:sz w:val="24"/>
          <w:szCs w:val="24"/>
        </w:rPr>
        <w:t>това се извършв</w:t>
      </w:r>
      <w:r w:rsidR="002F5987">
        <w:rPr>
          <w:rStyle w:val="tlid-translation"/>
          <w:rFonts w:ascii="Times New Roman" w:hAnsi="Times New Roman" w:cs="Times New Roman"/>
          <w:color w:val="auto"/>
          <w:sz w:val="24"/>
          <w:szCs w:val="24"/>
        </w:rPr>
        <w:t>а извън обхвата на законодателните</w:t>
      </w:r>
      <w:r w:rsidR="0008664F" w:rsidRPr="008773B4">
        <w:rPr>
          <w:rStyle w:val="tlid-translation"/>
          <w:rFonts w:ascii="Times New Roman" w:hAnsi="Times New Roman" w:cs="Times New Roman"/>
          <w:color w:val="auto"/>
          <w:sz w:val="24"/>
          <w:szCs w:val="24"/>
        </w:rPr>
        <w:t xml:space="preserve"> разпоредб</w:t>
      </w:r>
      <w:r w:rsidR="002F5987">
        <w:rPr>
          <w:rStyle w:val="tlid-translation"/>
          <w:rFonts w:ascii="Times New Roman" w:hAnsi="Times New Roman" w:cs="Times New Roman"/>
          <w:color w:val="auto"/>
          <w:sz w:val="24"/>
          <w:szCs w:val="24"/>
        </w:rPr>
        <w:t xml:space="preserve">и за намаляване на </w:t>
      </w:r>
      <w:r w:rsidR="0008664F" w:rsidRPr="008773B4">
        <w:rPr>
          <w:rStyle w:val="tlid-translation"/>
          <w:rFonts w:ascii="Times New Roman" w:hAnsi="Times New Roman" w:cs="Times New Roman"/>
          <w:color w:val="auto"/>
          <w:sz w:val="24"/>
          <w:szCs w:val="24"/>
        </w:rPr>
        <w:t>размер</w:t>
      </w:r>
      <w:r w:rsidR="002F5987">
        <w:rPr>
          <w:rStyle w:val="tlid-translation"/>
          <w:rFonts w:ascii="Times New Roman" w:hAnsi="Times New Roman" w:cs="Times New Roman"/>
          <w:color w:val="auto"/>
          <w:sz w:val="24"/>
          <w:szCs w:val="24"/>
        </w:rPr>
        <w:t>а на обезпечението</w:t>
      </w:r>
      <w:r>
        <w:rPr>
          <w:rStyle w:val="tlid-translation"/>
          <w:rFonts w:ascii="Times New Roman" w:hAnsi="Times New Roman" w:cs="Times New Roman"/>
          <w:color w:val="auto"/>
          <w:sz w:val="24"/>
          <w:szCs w:val="24"/>
        </w:rPr>
        <w:t xml:space="preserve"> или освобождаване от обезпечение </w:t>
      </w:r>
      <w:r w:rsidR="0008664F" w:rsidRPr="008773B4">
        <w:rPr>
          <w:rStyle w:val="tlid-translation"/>
          <w:rFonts w:ascii="Times New Roman" w:hAnsi="Times New Roman" w:cs="Times New Roman"/>
          <w:color w:val="auto"/>
          <w:sz w:val="24"/>
          <w:szCs w:val="24"/>
        </w:rPr>
        <w:t>(п</w:t>
      </w:r>
      <w:r w:rsidR="002F5987">
        <w:rPr>
          <w:rStyle w:val="tlid-translation"/>
          <w:rFonts w:ascii="Times New Roman" w:hAnsi="Times New Roman" w:cs="Times New Roman"/>
          <w:color w:val="auto"/>
          <w:sz w:val="24"/>
          <w:szCs w:val="24"/>
        </w:rPr>
        <w:t>араграфи 2 и 3 от член 95 от МКС</w:t>
      </w:r>
      <w:r w:rsidR="008B1F76">
        <w:rPr>
          <w:rStyle w:val="tlid-translation"/>
          <w:rFonts w:ascii="Times New Roman" w:hAnsi="Times New Roman" w:cs="Times New Roman"/>
          <w:color w:val="auto"/>
          <w:sz w:val="24"/>
          <w:szCs w:val="24"/>
        </w:rPr>
        <w:t>), това води до</w:t>
      </w:r>
      <w:r w:rsidR="002F5987">
        <w:rPr>
          <w:rStyle w:val="tlid-translation"/>
          <w:rFonts w:ascii="Times New Roman" w:hAnsi="Times New Roman" w:cs="Times New Roman"/>
          <w:color w:val="auto"/>
          <w:sz w:val="24"/>
          <w:szCs w:val="24"/>
        </w:rPr>
        <w:t xml:space="preserve"> </w:t>
      </w:r>
      <w:r w:rsidR="0008664F" w:rsidRPr="008773B4">
        <w:rPr>
          <w:rStyle w:val="tlid-translation"/>
          <w:rFonts w:ascii="Times New Roman" w:hAnsi="Times New Roman" w:cs="Times New Roman"/>
          <w:color w:val="auto"/>
          <w:sz w:val="24"/>
          <w:szCs w:val="24"/>
        </w:rPr>
        <w:t>финансова отговорност в случаите</w:t>
      </w:r>
      <w:r w:rsidR="002F5987">
        <w:rPr>
          <w:rStyle w:val="tlid-translation"/>
          <w:rFonts w:ascii="Times New Roman" w:hAnsi="Times New Roman" w:cs="Times New Roman"/>
          <w:color w:val="auto"/>
          <w:sz w:val="24"/>
          <w:szCs w:val="24"/>
        </w:rPr>
        <w:t xml:space="preserve">, когато установеното митническо задължение не е </w:t>
      </w:r>
      <w:r w:rsidR="0008664F" w:rsidRPr="008773B4">
        <w:rPr>
          <w:rStyle w:val="tlid-translation"/>
          <w:rFonts w:ascii="Times New Roman" w:hAnsi="Times New Roman" w:cs="Times New Roman"/>
          <w:color w:val="auto"/>
          <w:sz w:val="24"/>
          <w:szCs w:val="24"/>
        </w:rPr>
        <w:t>своевременно</w:t>
      </w:r>
      <w:r w:rsidR="002F5987">
        <w:rPr>
          <w:rStyle w:val="tlid-translation"/>
          <w:rFonts w:ascii="Times New Roman" w:hAnsi="Times New Roman" w:cs="Times New Roman"/>
          <w:color w:val="auto"/>
          <w:sz w:val="24"/>
          <w:szCs w:val="24"/>
        </w:rPr>
        <w:t xml:space="preserve"> събрано и предоставено</w:t>
      </w:r>
      <w:r w:rsidR="0008664F" w:rsidRPr="008773B4">
        <w:rPr>
          <w:rStyle w:val="tlid-translation"/>
          <w:rFonts w:ascii="Times New Roman" w:hAnsi="Times New Roman" w:cs="Times New Roman"/>
          <w:color w:val="auto"/>
          <w:sz w:val="24"/>
          <w:szCs w:val="24"/>
        </w:rPr>
        <w:t xml:space="preserve"> на разположение</w:t>
      </w:r>
      <w:r w:rsidR="008B1F76">
        <w:rPr>
          <w:rStyle w:val="tlid-translation"/>
          <w:rFonts w:ascii="Times New Roman" w:hAnsi="Times New Roman" w:cs="Times New Roman"/>
          <w:color w:val="auto"/>
          <w:sz w:val="24"/>
          <w:szCs w:val="24"/>
        </w:rPr>
        <w:t xml:space="preserve"> на бюджета на </w:t>
      </w:r>
      <w:r w:rsidR="008B1F76" w:rsidRPr="006F4070">
        <w:rPr>
          <w:rStyle w:val="tlid-translation"/>
          <w:rFonts w:ascii="Times New Roman" w:hAnsi="Times New Roman" w:cs="Times New Roman"/>
          <w:color w:val="auto"/>
          <w:sz w:val="24"/>
          <w:szCs w:val="24"/>
        </w:rPr>
        <w:t>ЕС</w:t>
      </w:r>
      <w:r w:rsidR="0008664F" w:rsidRPr="006F4070">
        <w:rPr>
          <w:rStyle w:val="tlid-translation"/>
          <w:rFonts w:ascii="Times New Roman" w:hAnsi="Times New Roman" w:cs="Times New Roman"/>
          <w:color w:val="auto"/>
          <w:sz w:val="24"/>
          <w:szCs w:val="24"/>
        </w:rPr>
        <w:t>.</w:t>
      </w:r>
    </w:p>
    <w:p w:rsidR="0008664F" w:rsidRPr="008B1F76" w:rsidRDefault="008B1F76" w:rsidP="006F4070">
      <w:pPr>
        <w:pStyle w:val="Normal1"/>
        <w:spacing w:after="0" w:line="240" w:lineRule="auto"/>
        <w:ind w:firstLine="567"/>
        <w:jc w:val="both"/>
        <w:rPr>
          <w:rFonts w:ascii="Times New Roman" w:hAnsi="Times New Roman" w:cs="Times New Roman"/>
          <w:b/>
          <w:color w:val="auto"/>
          <w:sz w:val="24"/>
          <w:szCs w:val="24"/>
        </w:rPr>
      </w:pPr>
      <w:r>
        <w:rPr>
          <w:rStyle w:val="tlid-translation"/>
          <w:rFonts w:ascii="Times New Roman" w:hAnsi="Times New Roman" w:cs="Times New Roman"/>
          <w:color w:val="auto"/>
          <w:sz w:val="24"/>
          <w:szCs w:val="24"/>
        </w:rPr>
        <w:t xml:space="preserve">4. </w:t>
      </w:r>
      <w:r>
        <w:rPr>
          <w:rStyle w:val="tlid-translation"/>
          <w:rFonts w:ascii="Times New Roman" w:hAnsi="Times New Roman" w:cs="Times New Roman"/>
          <w:b/>
          <w:color w:val="auto"/>
          <w:sz w:val="24"/>
          <w:szCs w:val="24"/>
        </w:rPr>
        <w:t>Въвеждане на стоки</w:t>
      </w:r>
    </w:p>
    <w:p w:rsidR="00007F03" w:rsidRPr="008773B4" w:rsidRDefault="008B1F76" w:rsidP="00A01CFB">
      <w:pPr>
        <w:pStyle w:val="Normal1"/>
        <w:spacing w:after="0" w:line="240" w:lineRule="auto"/>
        <w:ind w:firstLine="567"/>
        <w:jc w:val="both"/>
        <w:rPr>
          <w:rFonts w:ascii="Times New Roman" w:hAnsi="Times New Roman" w:cs="Times New Roman"/>
          <w:color w:val="auto"/>
          <w:sz w:val="24"/>
          <w:szCs w:val="24"/>
        </w:rPr>
      </w:pPr>
      <w:r w:rsidRPr="00447410">
        <w:rPr>
          <w:rStyle w:val="tlid-translation"/>
          <w:rFonts w:ascii="Times New Roman" w:hAnsi="Times New Roman" w:cs="Times New Roman"/>
          <w:color w:val="auto"/>
          <w:sz w:val="24"/>
          <w:szCs w:val="24"/>
          <w:u w:val="single"/>
        </w:rPr>
        <w:t>4</w:t>
      </w:r>
      <w:r w:rsidR="0008664F" w:rsidRPr="00447410">
        <w:rPr>
          <w:rStyle w:val="tlid-translation"/>
          <w:rFonts w:ascii="Times New Roman" w:hAnsi="Times New Roman" w:cs="Times New Roman"/>
          <w:color w:val="auto"/>
          <w:sz w:val="24"/>
          <w:szCs w:val="24"/>
          <w:u w:val="single"/>
        </w:rPr>
        <w:t>.1. Медицинско, хирургично и лабораторно оборудване за спешни лечения</w:t>
      </w:r>
      <w:r w:rsidR="0008664F" w:rsidRPr="008773B4">
        <w:rPr>
          <w:rStyle w:val="tlid-translation"/>
          <w:rFonts w:ascii="Times New Roman" w:hAnsi="Times New Roman" w:cs="Times New Roman"/>
          <w:color w:val="auto"/>
          <w:sz w:val="24"/>
          <w:szCs w:val="24"/>
        </w:rPr>
        <w:t>.</w:t>
      </w:r>
    </w:p>
    <w:p w:rsidR="00007F03" w:rsidRPr="00447410" w:rsidRDefault="008B1F76" w:rsidP="00A01CFB">
      <w:pPr>
        <w:pStyle w:val="Normal1"/>
        <w:spacing w:after="0" w:line="240" w:lineRule="auto"/>
        <w:ind w:firstLine="567"/>
        <w:jc w:val="both"/>
        <w:rPr>
          <w:rFonts w:ascii="Times New Roman" w:hAnsi="Times New Roman" w:cs="Times New Roman"/>
          <w:color w:val="auto"/>
          <w:sz w:val="24"/>
          <w:szCs w:val="24"/>
          <w:u w:val="single"/>
        </w:rPr>
      </w:pPr>
      <w:r w:rsidRPr="00447410">
        <w:rPr>
          <w:rStyle w:val="tlid-translation"/>
          <w:rFonts w:ascii="Times New Roman" w:hAnsi="Times New Roman" w:cs="Times New Roman"/>
          <w:color w:val="auto"/>
          <w:sz w:val="24"/>
          <w:szCs w:val="24"/>
          <w:u w:val="single"/>
        </w:rPr>
        <w:t xml:space="preserve">а) </w:t>
      </w:r>
      <w:r w:rsidR="0018695D" w:rsidRPr="00447410">
        <w:rPr>
          <w:rStyle w:val="tlid-translation"/>
          <w:rFonts w:ascii="Times New Roman" w:hAnsi="Times New Roman" w:cs="Times New Roman"/>
          <w:color w:val="auto"/>
          <w:sz w:val="24"/>
          <w:szCs w:val="24"/>
          <w:u w:val="single"/>
        </w:rPr>
        <w:t>Обобщена декларация за въвеждане (ENS)</w:t>
      </w:r>
    </w:p>
    <w:p w:rsidR="0018695D" w:rsidRDefault="0008664F" w:rsidP="0018695D">
      <w:pPr>
        <w:pStyle w:val="Normal1"/>
        <w:spacing w:after="0" w:line="240" w:lineRule="auto"/>
        <w:ind w:firstLine="567"/>
        <w:jc w:val="both"/>
        <w:rPr>
          <w:rStyle w:val="tlid-translation"/>
          <w:rFonts w:ascii="Times New Roman" w:hAnsi="Times New Roman" w:cs="Times New Roman"/>
          <w:color w:val="auto"/>
          <w:sz w:val="24"/>
          <w:szCs w:val="24"/>
        </w:rPr>
      </w:pPr>
      <w:r w:rsidRPr="008773B4">
        <w:rPr>
          <w:rStyle w:val="tlid-translation"/>
          <w:rFonts w:ascii="Times New Roman" w:hAnsi="Times New Roman" w:cs="Times New Roman"/>
          <w:color w:val="auto"/>
          <w:sz w:val="24"/>
          <w:szCs w:val="24"/>
        </w:rPr>
        <w:lastRenderedPageBreak/>
        <w:t>Медицинското, хирургичното и лабораторно</w:t>
      </w:r>
      <w:r w:rsidR="0018695D">
        <w:rPr>
          <w:rStyle w:val="tlid-translation"/>
          <w:rFonts w:ascii="Times New Roman" w:hAnsi="Times New Roman" w:cs="Times New Roman"/>
          <w:color w:val="auto"/>
          <w:sz w:val="24"/>
          <w:szCs w:val="24"/>
        </w:rPr>
        <w:t>то оборудване не се освобождава</w:t>
      </w:r>
      <w:r w:rsidRPr="008773B4">
        <w:rPr>
          <w:rStyle w:val="tlid-translation"/>
          <w:rFonts w:ascii="Times New Roman" w:hAnsi="Times New Roman" w:cs="Times New Roman"/>
          <w:color w:val="auto"/>
          <w:sz w:val="24"/>
          <w:szCs w:val="24"/>
        </w:rPr>
        <w:t xml:space="preserve"> от задължението за подаване на ENS, дори в спешни случаи. Въпреки т</w:t>
      </w:r>
      <w:r w:rsidR="0018695D">
        <w:rPr>
          <w:rStyle w:val="tlid-translation"/>
          <w:rFonts w:ascii="Times New Roman" w:hAnsi="Times New Roman" w:cs="Times New Roman"/>
          <w:color w:val="auto"/>
          <w:sz w:val="24"/>
          <w:szCs w:val="24"/>
        </w:rPr>
        <w:t>ова, член 127, параграф 7 от МКС</w:t>
      </w:r>
      <w:r w:rsidRPr="008773B4">
        <w:rPr>
          <w:rStyle w:val="tlid-translation"/>
          <w:rFonts w:ascii="Times New Roman" w:hAnsi="Times New Roman" w:cs="Times New Roman"/>
          <w:color w:val="auto"/>
          <w:sz w:val="24"/>
          <w:szCs w:val="24"/>
        </w:rPr>
        <w:t xml:space="preserve"> предвижда възможността за използване на търговски, пристанищни или транспортни документи за тази цел, при условие че тези документи съдържат необходимите данни на ENS и че те</w:t>
      </w:r>
      <w:r w:rsidR="0018695D">
        <w:rPr>
          <w:rStyle w:val="tlid-translation"/>
          <w:rFonts w:ascii="Times New Roman" w:hAnsi="Times New Roman" w:cs="Times New Roman"/>
          <w:color w:val="auto"/>
          <w:sz w:val="24"/>
          <w:szCs w:val="24"/>
        </w:rPr>
        <w:t>зи данни</w:t>
      </w:r>
      <w:r w:rsidRPr="008773B4">
        <w:rPr>
          <w:rStyle w:val="tlid-translation"/>
          <w:rFonts w:ascii="Times New Roman" w:hAnsi="Times New Roman" w:cs="Times New Roman"/>
          <w:color w:val="auto"/>
          <w:sz w:val="24"/>
          <w:szCs w:val="24"/>
        </w:rPr>
        <w:t xml:space="preserve"> са на разположение преди определен</w:t>
      </w:r>
      <w:r w:rsidR="0018695D">
        <w:rPr>
          <w:rStyle w:val="tlid-translation"/>
          <w:rFonts w:ascii="Times New Roman" w:hAnsi="Times New Roman" w:cs="Times New Roman"/>
          <w:color w:val="auto"/>
          <w:sz w:val="24"/>
          <w:szCs w:val="24"/>
        </w:rPr>
        <w:t>ия</w:t>
      </w:r>
      <w:r w:rsidRPr="008773B4">
        <w:rPr>
          <w:rStyle w:val="tlid-translation"/>
          <w:rFonts w:ascii="Times New Roman" w:hAnsi="Times New Roman" w:cs="Times New Roman"/>
          <w:color w:val="auto"/>
          <w:sz w:val="24"/>
          <w:szCs w:val="24"/>
        </w:rPr>
        <w:t xml:space="preserve"> срок преди пристигане на стоките в ЕС.</w:t>
      </w:r>
    </w:p>
    <w:p w:rsidR="0018695D" w:rsidRDefault="00007F03" w:rsidP="0018695D">
      <w:pPr>
        <w:pStyle w:val="Normal1"/>
        <w:spacing w:after="0" w:line="240" w:lineRule="auto"/>
        <w:ind w:firstLine="567"/>
        <w:jc w:val="both"/>
        <w:rPr>
          <w:rStyle w:val="tlid-translation"/>
          <w:rFonts w:ascii="Times New Roman" w:hAnsi="Times New Roman" w:cs="Times New Roman"/>
          <w:color w:val="auto"/>
          <w:sz w:val="24"/>
          <w:szCs w:val="24"/>
        </w:rPr>
      </w:pPr>
      <w:r w:rsidRPr="008773B4">
        <w:rPr>
          <w:rStyle w:val="tlid-translation"/>
          <w:rFonts w:ascii="Times New Roman" w:hAnsi="Times New Roman" w:cs="Times New Roman"/>
          <w:color w:val="auto"/>
          <w:sz w:val="24"/>
          <w:szCs w:val="24"/>
        </w:rPr>
        <w:t>Митническите органи трябва да покажа</w:t>
      </w:r>
      <w:r w:rsidR="00531EDF">
        <w:rPr>
          <w:rStyle w:val="tlid-translation"/>
          <w:rFonts w:ascii="Times New Roman" w:hAnsi="Times New Roman" w:cs="Times New Roman"/>
          <w:color w:val="auto"/>
          <w:sz w:val="24"/>
          <w:szCs w:val="24"/>
        </w:rPr>
        <w:t>т гъвкавост при оценката на</w:t>
      </w:r>
      <w:r w:rsidRPr="008773B4">
        <w:rPr>
          <w:rStyle w:val="tlid-translation"/>
          <w:rFonts w:ascii="Times New Roman" w:hAnsi="Times New Roman" w:cs="Times New Roman"/>
          <w:color w:val="auto"/>
          <w:sz w:val="24"/>
          <w:szCs w:val="24"/>
        </w:rPr>
        <w:t xml:space="preserve"> изисквания</w:t>
      </w:r>
      <w:r w:rsidR="00531EDF">
        <w:rPr>
          <w:rStyle w:val="tlid-translation"/>
          <w:rFonts w:ascii="Times New Roman" w:hAnsi="Times New Roman" w:cs="Times New Roman"/>
          <w:color w:val="auto"/>
          <w:sz w:val="24"/>
          <w:szCs w:val="24"/>
        </w:rPr>
        <w:t>та</w:t>
      </w:r>
      <w:r w:rsidRPr="008773B4">
        <w:rPr>
          <w:rStyle w:val="tlid-translation"/>
          <w:rFonts w:ascii="Times New Roman" w:hAnsi="Times New Roman" w:cs="Times New Roman"/>
          <w:color w:val="auto"/>
          <w:sz w:val="24"/>
          <w:szCs w:val="24"/>
        </w:rPr>
        <w:t xml:space="preserve"> за данни</w:t>
      </w:r>
      <w:r w:rsidR="00531EDF">
        <w:rPr>
          <w:rStyle w:val="tlid-translation"/>
          <w:rFonts w:ascii="Times New Roman" w:hAnsi="Times New Roman" w:cs="Times New Roman"/>
          <w:color w:val="auto"/>
          <w:sz w:val="24"/>
          <w:szCs w:val="24"/>
        </w:rPr>
        <w:t>те и, ако са необходими</w:t>
      </w:r>
      <w:r w:rsidRPr="008773B4">
        <w:rPr>
          <w:rStyle w:val="tlid-translation"/>
          <w:rFonts w:ascii="Times New Roman" w:hAnsi="Times New Roman" w:cs="Times New Roman"/>
          <w:color w:val="auto"/>
          <w:sz w:val="24"/>
          <w:szCs w:val="24"/>
        </w:rPr>
        <w:t xml:space="preserve"> </w:t>
      </w:r>
      <w:r w:rsidR="00531EDF">
        <w:rPr>
          <w:rStyle w:val="tlid-translation"/>
          <w:rFonts w:ascii="Times New Roman" w:hAnsi="Times New Roman" w:cs="Times New Roman"/>
          <w:color w:val="auto"/>
          <w:sz w:val="24"/>
          <w:szCs w:val="24"/>
        </w:rPr>
        <w:t>съществени данни</w:t>
      </w:r>
      <w:r w:rsidRPr="008773B4">
        <w:rPr>
          <w:rStyle w:val="tlid-translation"/>
          <w:rFonts w:ascii="Times New Roman" w:hAnsi="Times New Roman" w:cs="Times New Roman"/>
          <w:color w:val="auto"/>
          <w:sz w:val="24"/>
          <w:szCs w:val="24"/>
        </w:rPr>
        <w:t xml:space="preserve"> за анализа на риска, те трябва да разрешат използването на търговските, пристанищните или транспортните документи за целите на ENS. В същия смисъл, гъвкавостта следва</w:t>
      </w:r>
      <w:r w:rsidR="0018695D">
        <w:rPr>
          <w:rStyle w:val="tlid-translation"/>
          <w:rFonts w:ascii="Times New Roman" w:hAnsi="Times New Roman" w:cs="Times New Roman"/>
          <w:color w:val="auto"/>
          <w:sz w:val="24"/>
          <w:szCs w:val="24"/>
        </w:rPr>
        <w:t xml:space="preserve"> да се прилага за</w:t>
      </w:r>
      <w:r w:rsidRPr="008773B4">
        <w:rPr>
          <w:rStyle w:val="tlid-translation"/>
          <w:rFonts w:ascii="Times New Roman" w:hAnsi="Times New Roman" w:cs="Times New Roman"/>
          <w:color w:val="auto"/>
          <w:sz w:val="24"/>
          <w:szCs w:val="24"/>
        </w:rPr>
        <w:t xml:space="preserve"> сроковете, в </w:t>
      </w:r>
      <w:r w:rsidR="0018695D">
        <w:rPr>
          <w:rStyle w:val="tlid-translation"/>
          <w:rFonts w:ascii="Times New Roman" w:hAnsi="Times New Roman" w:cs="Times New Roman"/>
          <w:color w:val="auto"/>
          <w:sz w:val="24"/>
          <w:szCs w:val="24"/>
        </w:rPr>
        <w:t xml:space="preserve">рамките на </w:t>
      </w:r>
      <w:r w:rsidRPr="008773B4">
        <w:rPr>
          <w:rStyle w:val="tlid-translation"/>
          <w:rFonts w:ascii="Times New Roman" w:hAnsi="Times New Roman" w:cs="Times New Roman"/>
          <w:color w:val="auto"/>
          <w:sz w:val="24"/>
          <w:szCs w:val="24"/>
        </w:rPr>
        <w:t>които тези документи са били предоставени на митницата.</w:t>
      </w:r>
    </w:p>
    <w:p w:rsidR="0018695D" w:rsidRPr="00447410" w:rsidRDefault="008B1F76" w:rsidP="008B1F76">
      <w:pPr>
        <w:pStyle w:val="Normal1"/>
        <w:spacing w:after="0" w:line="240" w:lineRule="auto"/>
        <w:ind w:firstLine="567"/>
        <w:jc w:val="both"/>
        <w:rPr>
          <w:rFonts w:ascii="Times New Roman" w:hAnsi="Times New Roman" w:cs="Times New Roman"/>
          <w:color w:val="auto"/>
          <w:sz w:val="24"/>
          <w:szCs w:val="24"/>
          <w:u w:val="single"/>
        </w:rPr>
      </w:pPr>
      <w:r w:rsidRPr="00447410">
        <w:rPr>
          <w:rStyle w:val="tlid-translation"/>
          <w:rFonts w:ascii="Times New Roman" w:hAnsi="Times New Roman" w:cs="Times New Roman"/>
          <w:color w:val="auto"/>
          <w:sz w:val="24"/>
          <w:szCs w:val="24"/>
          <w:u w:val="single"/>
        </w:rPr>
        <w:t xml:space="preserve">б) </w:t>
      </w:r>
      <w:r w:rsidR="00007F03" w:rsidRPr="00447410">
        <w:rPr>
          <w:rStyle w:val="tlid-translation"/>
          <w:rFonts w:ascii="Times New Roman" w:hAnsi="Times New Roman" w:cs="Times New Roman"/>
          <w:color w:val="auto"/>
          <w:sz w:val="24"/>
          <w:szCs w:val="24"/>
          <w:u w:val="single"/>
        </w:rPr>
        <w:t>Представяне на стоки на митницата</w:t>
      </w:r>
    </w:p>
    <w:p w:rsidR="002B3F88" w:rsidRDefault="002B3F88" w:rsidP="002B3F88">
      <w:pPr>
        <w:pStyle w:val="Normal1"/>
        <w:spacing w:after="0" w:line="240" w:lineRule="auto"/>
        <w:ind w:firstLine="567"/>
        <w:jc w:val="both"/>
        <w:rPr>
          <w:rStyle w:val="tlid-translation"/>
          <w:rFonts w:ascii="Times New Roman" w:hAnsi="Times New Roman" w:cs="Times New Roman"/>
          <w:color w:val="auto"/>
          <w:sz w:val="24"/>
          <w:szCs w:val="24"/>
        </w:rPr>
      </w:pPr>
      <w:r>
        <w:rPr>
          <w:rStyle w:val="tlid-translation"/>
          <w:rFonts w:ascii="Times New Roman" w:hAnsi="Times New Roman" w:cs="Times New Roman"/>
          <w:color w:val="auto"/>
          <w:sz w:val="24"/>
          <w:szCs w:val="24"/>
        </w:rPr>
        <w:t>Несъюзните стоки, въведени</w:t>
      </w:r>
      <w:r w:rsidR="0095281C">
        <w:rPr>
          <w:rStyle w:val="tlid-translation"/>
          <w:rFonts w:ascii="Times New Roman" w:hAnsi="Times New Roman" w:cs="Times New Roman"/>
          <w:color w:val="auto"/>
          <w:sz w:val="24"/>
          <w:szCs w:val="24"/>
        </w:rPr>
        <w:t xml:space="preserve"> на митническата територия на </w:t>
      </w:r>
      <w:r w:rsidR="00007F03" w:rsidRPr="008773B4">
        <w:rPr>
          <w:rStyle w:val="tlid-translation"/>
          <w:rFonts w:ascii="Times New Roman" w:hAnsi="Times New Roman" w:cs="Times New Roman"/>
          <w:color w:val="auto"/>
          <w:sz w:val="24"/>
          <w:szCs w:val="24"/>
        </w:rPr>
        <w:t>С</w:t>
      </w:r>
      <w:r w:rsidR="0095281C">
        <w:rPr>
          <w:rStyle w:val="tlid-translation"/>
          <w:rFonts w:ascii="Times New Roman" w:hAnsi="Times New Roman" w:cs="Times New Roman"/>
          <w:color w:val="auto"/>
          <w:sz w:val="24"/>
          <w:szCs w:val="24"/>
        </w:rPr>
        <w:t xml:space="preserve">ъюза </w:t>
      </w:r>
      <w:r w:rsidR="00007F03" w:rsidRPr="008773B4">
        <w:rPr>
          <w:rStyle w:val="tlid-translation"/>
          <w:rFonts w:ascii="Times New Roman" w:hAnsi="Times New Roman" w:cs="Times New Roman"/>
          <w:color w:val="auto"/>
          <w:sz w:val="24"/>
          <w:szCs w:val="24"/>
        </w:rPr>
        <w:t>трябва да бъдат представени на митницата. Въпреки</w:t>
      </w:r>
      <w:r w:rsidR="005B2ACC">
        <w:rPr>
          <w:rStyle w:val="tlid-translation"/>
          <w:rFonts w:ascii="Times New Roman" w:hAnsi="Times New Roman" w:cs="Times New Roman"/>
          <w:color w:val="auto"/>
          <w:sz w:val="24"/>
          <w:szCs w:val="24"/>
        </w:rPr>
        <w:t>,</w:t>
      </w:r>
      <w:r w:rsidR="00007F03" w:rsidRPr="008773B4">
        <w:rPr>
          <w:rStyle w:val="tlid-translation"/>
          <w:rFonts w:ascii="Times New Roman" w:hAnsi="Times New Roman" w:cs="Times New Roman"/>
          <w:color w:val="auto"/>
          <w:sz w:val="24"/>
          <w:szCs w:val="24"/>
        </w:rPr>
        <w:t xml:space="preserve"> че по принцип няма </w:t>
      </w:r>
      <w:r>
        <w:rPr>
          <w:rStyle w:val="tlid-translation"/>
          <w:rFonts w:ascii="Times New Roman" w:hAnsi="Times New Roman" w:cs="Times New Roman"/>
          <w:color w:val="auto"/>
          <w:sz w:val="24"/>
          <w:szCs w:val="24"/>
        </w:rPr>
        <w:t>възможност за освобождаване</w:t>
      </w:r>
      <w:r w:rsidR="00007F03" w:rsidRPr="008773B4">
        <w:rPr>
          <w:rStyle w:val="tlid-translation"/>
          <w:rFonts w:ascii="Times New Roman" w:hAnsi="Times New Roman" w:cs="Times New Roman"/>
          <w:color w:val="auto"/>
          <w:sz w:val="24"/>
          <w:szCs w:val="24"/>
        </w:rPr>
        <w:t xml:space="preserve"> от това задължение за медицинско, хирургическо и лабораторно оборудване, такова представяне може да се счита за изпълнено с устната</w:t>
      </w:r>
      <w:r w:rsidR="00007F03" w:rsidRPr="008773B4">
        <w:rPr>
          <w:rFonts w:ascii="Times New Roman" w:hAnsi="Times New Roman" w:cs="Times New Roman"/>
          <w:color w:val="auto"/>
          <w:sz w:val="24"/>
          <w:szCs w:val="24"/>
        </w:rPr>
        <w:t xml:space="preserve"> </w:t>
      </w:r>
      <w:r w:rsidR="00007F03" w:rsidRPr="008773B4">
        <w:rPr>
          <w:rStyle w:val="tlid-translation"/>
          <w:rFonts w:ascii="Times New Roman" w:hAnsi="Times New Roman" w:cs="Times New Roman"/>
          <w:color w:val="auto"/>
          <w:sz w:val="24"/>
          <w:szCs w:val="24"/>
        </w:rPr>
        <w:t>декларация на такива стоки за временен внос</w:t>
      </w:r>
      <w:r>
        <w:rPr>
          <w:rStyle w:val="tlid-translation"/>
          <w:rFonts w:ascii="Times New Roman" w:hAnsi="Times New Roman" w:cs="Times New Roman"/>
          <w:color w:val="auto"/>
          <w:sz w:val="24"/>
          <w:szCs w:val="24"/>
        </w:rPr>
        <w:t>.</w:t>
      </w:r>
    </w:p>
    <w:p w:rsidR="001621A9" w:rsidRDefault="001621A9" w:rsidP="002B3F88">
      <w:pPr>
        <w:pStyle w:val="Normal1"/>
        <w:spacing w:after="0" w:line="240" w:lineRule="auto"/>
        <w:ind w:firstLine="567"/>
        <w:jc w:val="both"/>
        <w:rPr>
          <w:rFonts w:ascii="Times New Roman" w:hAnsi="Times New Roman" w:cs="Times New Roman"/>
          <w:iCs/>
          <w:sz w:val="24"/>
          <w:szCs w:val="24"/>
          <w:u w:val="single"/>
        </w:rPr>
      </w:pPr>
      <w:r>
        <w:rPr>
          <w:rFonts w:ascii="Times New Roman" w:hAnsi="Times New Roman" w:cs="Times New Roman"/>
          <w:sz w:val="24"/>
          <w:szCs w:val="24"/>
        </w:rPr>
        <w:t>в</w:t>
      </w:r>
      <w:r w:rsidRPr="001621A9">
        <w:rPr>
          <w:rFonts w:ascii="Times New Roman" w:hAnsi="Times New Roman" w:cs="Times New Roman"/>
          <w:sz w:val="24"/>
          <w:szCs w:val="24"/>
        </w:rPr>
        <w:t xml:space="preserve">) </w:t>
      </w:r>
      <w:r w:rsidRPr="001621A9">
        <w:rPr>
          <w:rFonts w:ascii="Times New Roman" w:hAnsi="Times New Roman" w:cs="Times New Roman"/>
          <w:iCs/>
          <w:sz w:val="24"/>
          <w:szCs w:val="24"/>
          <w:u w:val="single"/>
        </w:rPr>
        <w:t>Внос на човешки органи и на костен мозък за трансплантация в ЕС</w:t>
      </w:r>
    </w:p>
    <w:p w:rsidR="00007F03" w:rsidRPr="00DC2683" w:rsidRDefault="001621A9" w:rsidP="001621A9">
      <w:pPr>
        <w:pStyle w:val="Normal1"/>
        <w:spacing w:after="0" w:line="240" w:lineRule="auto"/>
        <w:ind w:firstLine="567"/>
        <w:jc w:val="both"/>
        <w:rPr>
          <w:rStyle w:val="tlid-translation"/>
          <w:rFonts w:ascii="Times New Roman" w:hAnsi="Times New Roman" w:cs="Times New Roman"/>
          <w:color w:val="auto"/>
          <w:sz w:val="24"/>
          <w:szCs w:val="24"/>
        </w:rPr>
      </w:pPr>
      <w:proofErr w:type="spellStart"/>
      <w:r w:rsidRPr="00DC2683">
        <w:rPr>
          <w:rStyle w:val="tlid-translation"/>
          <w:rFonts w:ascii="Times New Roman" w:hAnsi="Times New Roman" w:cs="Times New Roman"/>
          <w:color w:val="auto"/>
          <w:sz w:val="24"/>
          <w:szCs w:val="24"/>
        </w:rPr>
        <w:t>Ретроактивно</w:t>
      </w:r>
      <w:proofErr w:type="spellEnd"/>
      <w:r w:rsidRPr="00DC2683">
        <w:rPr>
          <w:rStyle w:val="tlid-translation"/>
          <w:rFonts w:ascii="Times New Roman" w:hAnsi="Times New Roman" w:cs="Times New Roman"/>
          <w:color w:val="auto"/>
          <w:sz w:val="24"/>
          <w:szCs w:val="24"/>
        </w:rPr>
        <w:t xml:space="preserve"> (с обратно действие) прилагане на възможността за деклариране с друг действие за допускане за свободно обращение на човешки органи и костен мозък, предназначени за трансплантация в ЕС:</w:t>
      </w:r>
      <w:r w:rsidRPr="00DC2683">
        <w:rPr>
          <w:rFonts w:ascii="Times New Roman" w:hAnsi="Times New Roman" w:cs="Times New Roman"/>
          <w:color w:val="auto"/>
          <w:sz w:val="24"/>
          <w:szCs w:val="24"/>
        </w:rPr>
        <w:t xml:space="preserve"> пакетът с измененията</w:t>
      </w:r>
      <w:r w:rsidRPr="00DC2683">
        <w:rPr>
          <w:rStyle w:val="tlid-translation"/>
          <w:rFonts w:ascii="Times New Roman" w:hAnsi="Times New Roman" w:cs="Times New Roman"/>
          <w:color w:val="auto"/>
          <w:sz w:val="24"/>
          <w:szCs w:val="24"/>
        </w:rPr>
        <w:t xml:space="preserve"> на</w:t>
      </w:r>
      <w:r w:rsidR="002B3F88" w:rsidRPr="00DC2683">
        <w:rPr>
          <w:rStyle w:val="tlid-translation"/>
          <w:rFonts w:ascii="Times New Roman" w:hAnsi="Times New Roman" w:cs="Times New Roman"/>
          <w:color w:val="auto"/>
          <w:sz w:val="24"/>
          <w:szCs w:val="24"/>
        </w:rPr>
        <w:t xml:space="preserve"> ДР</w:t>
      </w:r>
      <w:r w:rsidRPr="00DC2683">
        <w:rPr>
          <w:rStyle w:val="tlid-translation"/>
          <w:rFonts w:ascii="Times New Roman" w:hAnsi="Times New Roman" w:cs="Times New Roman"/>
          <w:color w:val="auto"/>
          <w:sz w:val="24"/>
          <w:szCs w:val="24"/>
        </w:rPr>
        <w:t>, които ЕК</w:t>
      </w:r>
      <w:r w:rsidR="00007F03" w:rsidRPr="00DC2683">
        <w:rPr>
          <w:rStyle w:val="tlid-translation"/>
          <w:rFonts w:ascii="Times New Roman" w:hAnsi="Times New Roman" w:cs="Times New Roman"/>
          <w:color w:val="auto"/>
          <w:sz w:val="24"/>
          <w:szCs w:val="24"/>
        </w:rPr>
        <w:t xml:space="preserve"> предстои да приеме, предвиждат н</w:t>
      </w:r>
      <w:r w:rsidRPr="00DC2683">
        <w:rPr>
          <w:rStyle w:val="tlid-translation"/>
          <w:rFonts w:ascii="Times New Roman" w:hAnsi="Times New Roman" w:cs="Times New Roman"/>
          <w:color w:val="auto"/>
          <w:sz w:val="24"/>
          <w:szCs w:val="24"/>
        </w:rPr>
        <w:t>якои улеснения в това отношение,</w:t>
      </w:r>
      <w:r w:rsidR="00007F03" w:rsidRPr="00DC2683">
        <w:rPr>
          <w:rStyle w:val="tlid-translation"/>
          <w:rFonts w:ascii="Times New Roman" w:hAnsi="Times New Roman" w:cs="Times New Roman"/>
          <w:color w:val="auto"/>
          <w:sz w:val="24"/>
          <w:szCs w:val="24"/>
        </w:rPr>
        <w:t xml:space="preserve"> </w:t>
      </w:r>
      <w:r w:rsidR="00DC2683" w:rsidRPr="00DC2683">
        <w:rPr>
          <w:rStyle w:val="tlid-translation"/>
          <w:rFonts w:ascii="Times New Roman" w:hAnsi="Times New Roman" w:cs="Times New Roman"/>
          <w:color w:val="auto"/>
          <w:sz w:val="24"/>
          <w:szCs w:val="24"/>
        </w:rPr>
        <w:t>а именно изменение на чл.</w:t>
      </w:r>
      <w:r w:rsidR="00531EDF" w:rsidRPr="00DC2683">
        <w:rPr>
          <w:rStyle w:val="tlid-translation"/>
          <w:rFonts w:ascii="Times New Roman" w:hAnsi="Times New Roman" w:cs="Times New Roman"/>
          <w:color w:val="auto"/>
          <w:sz w:val="24"/>
          <w:szCs w:val="24"/>
        </w:rPr>
        <w:t xml:space="preserve"> 138, буква з) от ДР</w:t>
      </w:r>
      <w:r w:rsidR="00007F03" w:rsidRPr="00DC2683">
        <w:rPr>
          <w:rStyle w:val="tlid-translation"/>
          <w:rFonts w:ascii="Times New Roman" w:hAnsi="Times New Roman" w:cs="Times New Roman"/>
          <w:color w:val="auto"/>
          <w:sz w:val="24"/>
          <w:szCs w:val="24"/>
        </w:rPr>
        <w:t xml:space="preserve"> предвижда, че органите и други човешки или животински тъкани или човешка кръв, когато не са декларирани с други средства, се считат за декларирани за </w:t>
      </w:r>
      <w:r w:rsidR="00531EDF" w:rsidRPr="00DC2683">
        <w:rPr>
          <w:rStyle w:val="tlid-translation"/>
          <w:rFonts w:ascii="Times New Roman" w:hAnsi="Times New Roman" w:cs="Times New Roman"/>
          <w:color w:val="auto"/>
          <w:sz w:val="24"/>
          <w:szCs w:val="24"/>
        </w:rPr>
        <w:t xml:space="preserve">допускане за </w:t>
      </w:r>
      <w:r w:rsidRPr="00DC2683">
        <w:rPr>
          <w:rStyle w:val="tlid-translation"/>
          <w:rFonts w:ascii="Times New Roman" w:hAnsi="Times New Roman" w:cs="Times New Roman"/>
          <w:color w:val="auto"/>
          <w:sz w:val="24"/>
          <w:szCs w:val="24"/>
        </w:rPr>
        <w:t xml:space="preserve"> </w:t>
      </w:r>
      <w:r w:rsidR="00531EDF" w:rsidRPr="00DC2683">
        <w:rPr>
          <w:rStyle w:val="tlid-translation"/>
          <w:rFonts w:ascii="Times New Roman" w:hAnsi="Times New Roman" w:cs="Times New Roman"/>
          <w:color w:val="auto"/>
          <w:sz w:val="24"/>
          <w:szCs w:val="24"/>
        </w:rPr>
        <w:t>свободно обращение чрез някой</w:t>
      </w:r>
      <w:r w:rsidR="00007F03" w:rsidRPr="00DC2683">
        <w:rPr>
          <w:rStyle w:val="tlid-translation"/>
          <w:rFonts w:ascii="Times New Roman" w:hAnsi="Times New Roman" w:cs="Times New Roman"/>
          <w:color w:val="auto"/>
          <w:sz w:val="24"/>
          <w:szCs w:val="24"/>
        </w:rPr>
        <w:t xml:space="preserve"> от актовете, предвидени в изменения член 141</w:t>
      </w:r>
      <w:r w:rsidR="00531EDF" w:rsidRPr="00DC2683">
        <w:rPr>
          <w:rStyle w:val="tlid-translation"/>
          <w:rFonts w:ascii="Times New Roman" w:hAnsi="Times New Roman" w:cs="Times New Roman"/>
          <w:color w:val="auto"/>
          <w:sz w:val="24"/>
          <w:szCs w:val="24"/>
        </w:rPr>
        <w:t>, параграф 1</w:t>
      </w:r>
      <w:r w:rsidR="00DD62D3" w:rsidRPr="00DC2683">
        <w:rPr>
          <w:rStyle w:val="tlid-translation"/>
          <w:rFonts w:ascii="Times New Roman" w:hAnsi="Times New Roman" w:cs="Times New Roman"/>
          <w:color w:val="auto"/>
          <w:sz w:val="24"/>
          <w:szCs w:val="24"/>
        </w:rPr>
        <w:t xml:space="preserve"> от ДР (декларация с </w:t>
      </w:r>
      <w:r w:rsidR="00007F03" w:rsidRPr="00DC2683">
        <w:rPr>
          <w:rStyle w:val="tlid-translation"/>
          <w:rFonts w:ascii="Times New Roman" w:hAnsi="Times New Roman" w:cs="Times New Roman"/>
          <w:color w:val="auto"/>
          <w:sz w:val="24"/>
          <w:szCs w:val="24"/>
        </w:rPr>
        <w:t>друг</w:t>
      </w:r>
      <w:r w:rsidR="00DD62D3" w:rsidRPr="00DC2683">
        <w:rPr>
          <w:rStyle w:val="tlid-translation"/>
          <w:rFonts w:ascii="Times New Roman" w:hAnsi="Times New Roman" w:cs="Times New Roman"/>
          <w:color w:val="auto"/>
          <w:sz w:val="24"/>
          <w:szCs w:val="24"/>
        </w:rPr>
        <w:t>о действие</w:t>
      </w:r>
      <w:r w:rsidR="00007F03" w:rsidRPr="00DC2683">
        <w:rPr>
          <w:rStyle w:val="tlid-translation"/>
          <w:rFonts w:ascii="Times New Roman" w:hAnsi="Times New Roman" w:cs="Times New Roman"/>
          <w:color w:val="auto"/>
          <w:sz w:val="24"/>
          <w:szCs w:val="24"/>
        </w:rPr>
        <w:t>).</w:t>
      </w:r>
      <w:r w:rsidR="00007F03" w:rsidRPr="00DC2683">
        <w:rPr>
          <w:rFonts w:ascii="Times New Roman" w:hAnsi="Times New Roman" w:cs="Times New Roman"/>
          <w:color w:val="auto"/>
          <w:sz w:val="24"/>
          <w:szCs w:val="24"/>
        </w:rPr>
        <w:t xml:space="preserve"> </w:t>
      </w:r>
      <w:r w:rsidR="00007F03" w:rsidRPr="00DC2683">
        <w:rPr>
          <w:rStyle w:val="tlid-translation"/>
          <w:rFonts w:ascii="Times New Roman" w:hAnsi="Times New Roman" w:cs="Times New Roman"/>
          <w:color w:val="auto"/>
          <w:sz w:val="24"/>
          <w:szCs w:val="24"/>
        </w:rPr>
        <w:t>Тази възможност следва да бъде приложима и при вноса на костен мозък, който може да се счита за човешки орган или тъкан за трансплантация.</w:t>
      </w:r>
    </w:p>
    <w:p w:rsidR="00DC2683" w:rsidRDefault="00007F03" w:rsidP="008C4ACC">
      <w:pPr>
        <w:pStyle w:val="Normal1"/>
        <w:spacing w:after="0" w:line="240" w:lineRule="auto"/>
        <w:ind w:firstLine="567"/>
        <w:jc w:val="both"/>
        <w:rPr>
          <w:rFonts w:ascii="Times New Roman" w:hAnsi="Times New Roman" w:cs="Times New Roman"/>
          <w:sz w:val="24"/>
          <w:szCs w:val="24"/>
        </w:rPr>
      </w:pPr>
      <w:r w:rsidRPr="00DC2683">
        <w:rPr>
          <w:rStyle w:val="tlid-translation"/>
          <w:rFonts w:ascii="Times New Roman" w:hAnsi="Times New Roman" w:cs="Times New Roman"/>
          <w:color w:val="auto"/>
          <w:sz w:val="24"/>
          <w:szCs w:val="24"/>
        </w:rPr>
        <w:t xml:space="preserve">За да </w:t>
      </w:r>
      <w:r w:rsidR="00DD62D3" w:rsidRPr="00DC2683">
        <w:rPr>
          <w:rStyle w:val="tlid-translation"/>
          <w:rFonts w:ascii="Times New Roman" w:hAnsi="Times New Roman" w:cs="Times New Roman"/>
          <w:color w:val="auto"/>
          <w:sz w:val="24"/>
          <w:szCs w:val="24"/>
        </w:rPr>
        <w:t xml:space="preserve">се </w:t>
      </w:r>
      <w:r w:rsidRPr="00DC2683">
        <w:rPr>
          <w:rStyle w:val="tlid-translation"/>
          <w:rFonts w:ascii="Times New Roman" w:hAnsi="Times New Roman" w:cs="Times New Roman"/>
          <w:color w:val="auto"/>
          <w:sz w:val="24"/>
          <w:szCs w:val="24"/>
        </w:rPr>
        <w:t>улесни вноса на костен мозък в настоящ</w:t>
      </w:r>
      <w:r w:rsidR="00DC2683" w:rsidRPr="00DC2683">
        <w:rPr>
          <w:rStyle w:val="tlid-translation"/>
          <w:rFonts w:ascii="Times New Roman" w:hAnsi="Times New Roman" w:cs="Times New Roman"/>
          <w:color w:val="auto"/>
          <w:sz w:val="24"/>
          <w:szCs w:val="24"/>
        </w:rPr>
        <w:t>ата кризисна ситуация, ЕК ще направи изменението на чл.</w:t>
      </w:r>
      <w:r w:rsidRPr="00DC2683">
        <w:rPr>
          <w:rStyle w:val="tlid-translation"/>
          <w:rFonts w:ascii="Times New Roman" w:hAnsi="Times New Roman" w:cs="Times New Roman"/>
          <w:color w:val="auto"/>
          <w:sz w:val="24"/>
          <w:szCs w:val="24"/>
        </w:rPr>
        <w:t xml:space="preserve"> 138, буква з) със задна дата, приложимо</w:t>
      </w:r>
      <w:r w:rsidR="00DD62D3" w:rsidRPr="00DC2683">
        <w:rPr>
          <w:rStyle w:val="tlid-translation"/>
          <w:rFonts w:ascii="Times New Roman" w:hAnsi="Times New Roman" w:cs="Times New Roman"/>
          <w:color w:val="auto"/>
          <w:sz w:val="24"/>
          <w:szCs w:val="24"/>
        </w:rPr>
        <w:t xml:space="preserve"> от 15 март 2020 г. </w:t>
      </w:r>
      <w:r w:rsidR="00DC2683" w:rsidRPr="00DC2683">
        <w:rPr>
          <w:rFonts w:ascii="Times New Roman" w:hAnsi="Times New Roman" w:cs="Times New Roman"/>
          <w:sz w:val="24"/>
          <w:szCs w:val="24"/>
        </w:rPr>
        <w:t>Това ще позвол</w:t>
      </w:r>
      <w:r w:rsidR="00DC2683">
        <w:rPr>
          <w:rFonts w:ascii="Times New Roman" w:hAnsi="Times New Roman" w:cs="Times New Roman"/>
          <w:sz w:val="24"/>
          <w:szCs w:val="24"/>
        </w:rPr>
        <w:t xml:space="preserve">и на вносителите да използват това </w:t>
      </w:r>
      <w:r w:rsidR="00DC2683" w:rsidRPr="00DC2683">
        <w:rPr>
          <w:rFonts w:ascii="Times New Roman" w:hAnsi="Times New Roman" w:cs="Times New Roman"/>
          <w:sz w:val="24"/>
          <w:szCs w:val="24"/>
        </w:rPr>
        <w:t>решение</w:t>
      </w:r>
      <w:r w:rsidR="00DC2683">
        <w:rPr>
          <w:rFonts w:ascii="Times New Roman" w:hAnsi="Times New Roman" w:cs="Times New Roman"/>
          <w:sz w:val="24"/>
          <w:szCs w:val="24"/>
        </w:rPr>
        <w:t xml:space="preserve"> на ЕК</w:t>
      </w:r>
      <w:r w:rsidR="00DC2683" w:rsidRPr="00DC2683">
        <w:rPr>
          <w:rFonts w:ascii="Times New Roman" w:hAnsi="Times New Roman" w:cs="Times New Roman"/>
          <w:sz w:val="24"/>
          <w:szCs w:val="24"/>
        </w:rPr>
        <w:t>, за да улеснят вдигането на тези стоки в настоящата кризисна сит</w:t>
      </w:r>
      <w:r w:rsidR="00DC2683">
        <w:rPr>
          <w:rFonts w:ascii="Times New Roman" w:hAnsi="Times New Roman" w:cs="Times New Roman"/>
          <w:sz w:val="24"/>
          <w:szCs w:val="24"/>
        </w:rPr>
        <w:t>уация. Въпреки това</w:t>
      </w:r>
      <w:r w:rsidR="00DC2683" w:rsidRPr="00DC2683">
        <w:rPr>
          <w:rFonts w:ascii="Times New Roman" w:hAnsi="Times New Roman" w:cs="Times New Roman"/>
          <w:sz w:val="24"/>
          <w:szCs w:val="24"/>
        </w:rPr>
        <w:t xml:space="preserve"> компетентни</w:t>
      </w:r>
      <w:r w:rsidR="00DC2683">
        <w:rPr>
          <w:rFonts w:ascii="Times New Roman" w:hAnsi="Times New Roman" w:cs="Times New Roman"/>
          <w:sz w:val="24"/>
          <w:szCs w:val="24"/>
        </w:rPr>
        <w:t>те</w:t>
      </w:r>
      <w:r w:rsidR="00DC2683" w:rsidRPr="00DC2683">
        <w:rPr>
          <w:rFonts w:ascii="Times New Roman" w:hAnsi="Times New Roman" w:cs="Times New Roman"/>
          <w:sz w:val="24"/>
          <w:szCs w:val="24"/>
        </w:rPr>
        <w:t xml:space="preserve"> органи</w:t>
      </w:r>
      <w:r w:rsidR="00DC2683">
        <w:rPr>
          <w:rFonts w:ascii="Times New Roman" w:hAnsi="Times New Roman" w:cs="Times New Roman"/>
          <w:sz w:val="24"/>
          <w:szCs w:val="24"/>
        </w:rPr>
        <w:t xml:space="preserve"> на национално ниво</w:t>
      </w:r>
      <w:r w:rsidR="00DC2683" w:rsidRPr="00DC2683">
        <w:rPr>
          <w:rFonts w:ascii="Times New Roman" w:hAnsi="Times New Roman" w:cs="Times New Roman"/>
          <w:sz w:val="24"/>
          <w:szCs w:val="24"/>
        </w:rPr>
        <w:t xml:space="preserve"> продължават да носят отговорност за гарантиране на спазването на съответните национални, европейски или международни правила, уреждащи транспортирането и търговията на тези стоки.</w:t>
      </w:r>
    </w:p>
    <w:p w:rsidR="008C4ACC" w:rsidRPr="00DC2683" w:rsidRDefault="00DC2683" w:rsidP="008C4ACC">
      <w:pPr>
        <w:pStyle w:val="Normal1"/>
        <w:spacing w:after="0" w:line="240" w:lineRule="auto"/>
        <w:ind w:firstLine="567"/>
        <w:jc w:val="both"/>
        <w:rPr>
          <w:rFonts w:ascii="Times New Roman" w:hAnsi="Times New Roman" w:cs="Times New Roman"/>
          <w:color w:val="auto"/>
          <w:sz w:val="24"/>
          <w:szCs w:val="24"/>
          <w:u w:val="single"/>
        </w:rPr>
      </w:pPr>
      <w:r w:rsidRPr="00DC2683">
        <w:rPr>
          <w:rStyle w:val="tlid-translation"/>
          <w:rFonts w:ascii="Times New Roman" w:hAnsi="Times New Roman" w:cs="Times New Roman"/>
          <w:color w:val="auto"/>
          <w:sz w:val="24"/>
          <w:szCs w:val="24"/>
          <w:u w:val="single"/>
        </w:rPr>
        <w:t>4.2</w:t>
      </w:r>
      <w:r w:rsidR="00007F03" w:rsidRPr="00DC2683">
        <w:rPr>
          <w:rStyle w:val="tlid-translation"/>
          <w:rFonts w:ascii="Times New Roman" w:hAnsi="Times New Roman" w:cs="Times New Roman"/>
          <w:color w:val="auto"/>
          <w:sz w:val="24"/>
          <w:szCs w:val="24"/>
          <w:u w:val="single"/>
        </w:rPr>
        <w:t>. Други категории стоки</w:t>
      </w:r>
    </w:p>
    <w:p w:rsidR="008C4ACC" w:rsidRPr="00DC2683" w:rsidRDefault="00DC2683" w:rsidP="008C4ACC">
      <w:pPr>
        <w:pStyle w:val="Normal1"/>
        <w:spacing w:after="0" w:line="240" w:lineRule="auto"/>
        <w:ind w:firstLine="567"/>
        <w:jc w:val="both"/>
        <w:rPr>
          <w:rFonts w:ascii="Times New Roman" w:hAnsi="Times New Roman" w:cs="Times New Roman"/>
          <w:color w:val="auto"/>
          <w:sz w:val="24"/>
          <w:szCs w:val="24"/>
          <w:u w:val="single"/>
        </w:rPr>
      </w:pPr>
      <w:r w:rsidRPr="00DC2683">
        <w:rPr>
          <w:rStyle w:val="tlid-translation"/>
          <w:rFonts w:ascii="Times New Roman" w:hAnsi="Times New Roman" w:cs="Times New Roman"/>
          <w:color w:val="auto"/>
          <w:sz w:val="24"/>
          <w:szCs w:val="24"/>
          <w:u w:val="single"/>
        </w:rPr>
        <w:t xml:space="preserve">а) </w:t>
      </w:r>
      <w:r w:rsidR="00007F03" w:rsidRPr="00DC2683">
        <w:rPr>
          <w:rStyle w:val="tlid-translation"/>
          <w:rFonts w:ascii="Times New Roman" w:hAnsi="Times New Roman" w:cs="Times New Roman"/>
          <w:color w:val="auto"/>
          <w:sz w:val="24"/>
          <w:szCs w:val="24"/>
          <w:u w:val="single"/>
        </w:rPr>
        <w:t>Представяне на стоки на митницата</w:t>
      </w:r>
    </w:p>
    <w:p w:rsidR="008C4ACC" w:rsidRPr="008773B4" w:rsidRDefault="00DD62D3" w:rsidP="008C4ACC">
      <w:pPr>
        <w:pStyle w:val="Normal1"/>
        <w:spacing w:after="0" w:line="240" w:lineRule="auto"/>
        <w:ind w:firstLine="567"/>
        <w:jc w:val="both"/>
        <w:rPr>
          <w:rFonts w:ascii="Times New Roman" w:hAnsi="Times New Roman" w:cs="Times New Roman"/>
          <w:color w:val="auto"/>
          <w:sz w:val="24"/>
          <w:szCs w:val="24"/>
        </w:rPr>
      </w:pPr>
      <w:r w:rsidRPr="00DC2683">
        <w:rPr>
          <w:rStyle w:val="tlid-translation"/>
          <w:rFonts w:ascii="Times New Roman" w:hAnsi="Times New Roman" w:cs="Times New Roman"/>
          <w:color w:val="auto"/>
          <w:sz w:val="24"/>
          <w:szCs w:val="24"/>
        </w:rPr>
        <w:t>С цел улесняване</w:t>
      </w:r>
      <w:r w:rsidR="00007F03" w:rsidRPr="00DC2683">
        <w:rPr>
          <w:rStyle w:val="tlid-translation"/>
          <w:rFonts w:ascii="Times New Roman" w:hAnsi="Times New Roman" w:cs="Times New Roman"/>
          <w:color w:val="auto"/>
          <w:sz w:val="24"/>
          <w:szCs w:val="24"/>
        </w:rPr>
        <w:t xml:space="preserve"> на преминаването на границата и оптимизиране на митническия</w:t>
      </w:r>
      <w:r w:rsidR="00007F03" w:rsidRPr="008773B4">
        <w:rPr>
          <w:rStyle w:val="tlid-translation"/>
          <w:rFonts w:ascii="Times New Roman" w:hAnsi="Times New Roman" w:cs="Times New Roman"/>
          <w:color w:val="auto"/>
          <w:sz w:val="24"/>
          <w:szCs w:val="24"/>
        </w:rPr>
        <w:t xml:space="preserve"> ко</w:t>
      </w:r>
      <w:r w:rsidR="00DC2683">
        <w:rPr>
          <w:rStyle w:val="tlid-translation"/>
          <w:rFonts w:ascii="Times New Roman" w:hAnsi="Times New Roman" w:cs="Times New Roman"/>
          <w:color w:val="auto"/>
          <w:sz w:val="24"/>
          <w:szCs w:val="24"/>
        </w:rPr>
        <w:t>нт</w:t>
      </w:r>
      <w:r w:rsidR="005B2ACC">
        <w:rPr>
          <w:rStyle w:val="tlid-translation"/>
          <w:rFonts w:ascii="Times New Roman" w:hAnsi="Times New Roman" w:cs="Times New Roman"/>
          <w:color w:val="auto"/>
          <w:sz w:val="24"/>
          <w:szCs w:val="24"/>
        </w:rPr>
        <w:t>рол по външните граници на ЕС насърчаваме</w:t>
      </w:r>
      <w:r w:rsidR="00DC2683" w:rsidRPr="008773B4">
        <w:rPr>
          <w:rStyle w:val="tlid-translation"/>
          <w:rFonts w:ascii="Times New Roman" w:hAnsi="Times New Roman" w:cs="Times New Roman"/>
          <w:color w:val="auto"/>
          <w:sz w:val="24"/>
          <w:szCs w:val="24"/>
        </w:rPr>
        <w:t xml:space="preserve"> </w:t>
      </w:r>
      <w:r w:rsidR="00007F03" w:rsidRPr="008773B4">
        <w:rPr>
          <w:rStyle w:val="tlid-translation"/>
          <w:rFonts w:ascii="Times New Roman" w:hAnsi="Times New Roman" w:cs="Times New Roman"/>
          <w:color w:val="auto"/>
          <w:sz w:val="24"/>
          <w:szCs w:val="24"/>
        </w:rPr>
        <w:t>икономи</w:t>
      </w:r>
      <w:r w:rsidR="00DC2683">
        <w:rPr>
          <w:rStyle w:val="tlid-translation"/>
          <w:rFonts w:ascii="Times New Roman" w:hAnsi="Times New Roman" w:cs="Times New Roman"/>
          <w:color w:val="auto"/>
          <w:sz w:val="24"/>
          <w:szCs w:val="24"/>
        </w:rPr>
        <w:t xml:space="preserve">ческите оператори </w:t>
      </w:r>
      <w:r w:rsidR="00007F03" w:rsidRPr="008773B4">
        <w:rPr>
          <w:rStyle w:val="tlid-translation"/>
          <w:rFonts w:ascii="Times New Roman" w:hAnsi="Times New Roman" w:cs="Times New Roman"/>
          <w:color w:val="auto"/>
          <w:sz w:val="24"/>
          <w:szCs w:val="24"/>
        </w:rPr>
        <w:t>да изпо</w:t>
      </w:r>
      <w:r>
        <w:rPr>
          <w:rStyle w:val="tlid-translation"/>
          <w:rFonts w:ascii="Times New Roman" w:hAnsi="Times New Roman" w:cs="Times New Roman"/>
          <w:color w:val="auto"/>
          <w:sz w:val="24"/>
          <w:szCs w:val="24"/>
        </w:rPr>
        <w:t>лзват режим общ транзит</w:t>
      </w:r>
      <w:r w:rsidR="00007F03" w:rsidRPr="008773B4">
        <w:rPr>
          <w:rStyle w:val="tlid-translation"/>
          <w:rFonts w:ascii="Times New Roman" w:hAnsi="Times New Roman" w:cs="Times New Roman"/>
          <w:color w:val="auto"/>
          <w:sz w:val="24"/>
          <w:szCs w:val="24"/>
        </w:rPr>
        <w:t xml:space="preserve">, ТИР или предварително </w:t>
      </w:r>
      <w:r w:rsidR="00DC2683">
        <w:rPr>
          <w:rStyle w:val="tlid-translation"/>
          <w:rFonts w:ascii="Times New Roman" w:hAnsi="Times New Roman" w:cs="Times New Roman"/>
          <w:color w:val="auto"/>
          <w:sz w:val="24"/>
          <w:szCs w:val="24"/>
        </w:rPr>
        <w:t>подадени митнически декларации за предоставяне на по-голяма възможност за ускоряване преминаването на граница и оптимизиране на контрола на външните граници на ЕС.</w:t>
      </w:r>
    </w:p>
    <w:p w:rsidR="00DC2683" w:rsidRDefault="00DC2683" w:rsidP="00DC2683">
      <w:pPr>
        <w:pStyle w:val="Normal1"/>
        <w:spacing w:after="0" w:line="240" w:lineRule="auto"/>
        <w:ind w:firstLine="567"/>
        <w:jc w:val="both"/>
        <w:rPr>
          <w:rStyle w:val="tlid-translation"/>
          <w:rFonts w:ascii="Times New Roman" w:hAnsi="Times New Roman" w:cs="Times New Roman"/>
          <w:color w:val="auto"/>
          <w:sz w:val="24"/>
          <w:szCs w:val="24"/>
          <w:u w:val="single"/>
        </w:rPr>
      </w:pPr>
      <w:r w:rsidRPr="00DC2683">
        <w:rPr>
          <w:rStyle w:val="tlid-translation"/>
          <w:rFonts w:ascii="Times New Roman" w:hAnsi="Times New Roman" w:cs="Times New Roman"/>
          <w:color w:val="auto"/>
          <w:sz w:val="24"/>
          <w:szCs w:val="24"/>
          <w:u w:val="single"/>
        </w:rPr>
        <w:t>б)</w:t>
      </w:r>
      <w:r w:rsidR="00007F03" w:rsidRPr="00DC2683">
        <w:rPr>
          <w:rStyle w:val="tlid-translation"/>
          <w:rFonts w:ascii="Times New Roman" w:hAnsi="Times New Roman" w:cs="Times New Roman"/>
          <w:color w:val="auto"/>
          <w:sz w:val="24"/>
          <w:szCs w:val="24"/>
          <w:u w:val="single"/>
        </w:rPr>
        <w:t xml:space="preserve"> T2L</w:t>
      </w:r>
      <w:r w:rsidR="00447410">
        <w:rPr>
          <w:rStyle w:val="tlid-translation"/>
          <w:rFonts w:ascii="Times New Roman" w:hAnsi="Times New Roman" w:cs="Times New Roman"/>
          <w:color w:val="auto"/>
          <w:sz w:val="24"/>
          <w:szCs w:val="24"/>
          <w:u w:val="single"/>
        </w:rPr>
        <w:t xml:space="preserve"> документ</w:t>
      </w:r>
    </w:p>
    <w:p w:rsidR="00485F1D" w:rsidRDefault="00DC2683" w:rsidP="00485F1D">
      <w:pPr>
        <w:pStyle w:val="Normal1"/>
        <w:spacing w:after="0" w:line="240" w:lineRule="auto"/>
        <w:ind w:firstLine="567"/>
        <w:jc w:val="both"/>
        <w:rPr>
          <w:rFonts w:ascii="Times New Roman" w:hAnsi="Times New Roman" w:cs="Times New Roman"/>
          <w:sz w:val="24"/>
          <w:szCs w:val="24"/>
        </w:rPr>
      </w:pPr>
      <w:r w:rsidRPr="00DC2683">
        <w:rPr>
          <w:rFonts w:ascii="Times New Roman" w:hAnsi="Times New Roman" w:cs="Times New Roman"/>
          <w:sz w:val="24"/>
          <w:szCs w:val="24"/>
        </w:rPr>
        <w:t>Икономическите оператори се насърчават да предви</w:t>
      </w:r>
      <w:r>
        <w:rPr>
          <w:rFonts w:ascii="Times New Roman" w:hAnsi="Times New Roman" w:cs="Times New Roman"/>
          <w:sz w:val="24"/>
          <w:szCs w:val="24"/>
        </w:rPr>
        <w:t xml:space="preserve">дят движението на съюзни </w:t>
      </w:r>
      <w:r w:rsidRPr="00DC2683">
        <w:rPr>
          <w:rFonts w:ascii="Times New Roman" w:hAnsi="Times New Roman" w:cs="Times New Roman"/>
          <w:sz w:val="24"/>
          <w:szCs w:val="24"/>
        </w:rPr>
        <w:t>стоки по такъв начин, че да се възползват от презумпцията за съюзен статус в съответствие с член 119, параграф 2 от ДР.</w:t>
      </w:r>
    </w:p>
    <w:p w:rsidR="00DC2683" w:rsidRPr="00485F1D" w:rsidRDefault="00DC2683" w:rsidP="00485F1D">
      <w:pPr>
        <w:pStyle w:val="Normal1"/>
        <w:spacing w:after="0" w:line="240" w:lineRule="auto"/>
        <w:ind w:firstLine="567"/>
        <w:jc w:val="both"/>
        <w:rPr>
          <w:rFonts w:ascii="Times New Roman" w:hAnsi="Times New Roman" w:cs="Times New Roman"/>
          <w:color w:val="auto"/>
          <w:sz w:val="24"/>
          <w:szCs w:val="24"/>
          <w:u w:val="single"/>
        </w:rPr>
      </w:pPr>
      <w:r w:rsidRPr="00DC2683">
        <w:rPr>
          <w:rFonts w:ascii="Times New Roman" w:hAnsi="Times New Roman" w:cs="Times New Roman"/>
          <w:sz w:val="24"/>
          <w:szCs w:val="24"/>
        </w:rPr>
        <w:t>По отношение представянето на доказат</w:t>
      </w:r>
      <w:r w:rsidR="005B2ACC">
        <w:rPr>
          <w:rFonts w:ascii="Times New Roman" w:hAnsi="Times New Roman" w:cs="Times New Roman"/>
          <w:sz w:val="24"/>
          <w:szCs w:val="24"/>
        </w:rPr>
        <w:t xml:space="preserve">елства за митнически статус, </w:t>
      </w:r>
      <w:r w:rsidRPr="00DC2683">
        <w:rPr>
          <w:rFonts w:ascii="Times New Roman" w:hAnsi="Times New Roman" w:cs="Times New Roman"/>
          <w:sz w:val="24"/>
          <w:szCs w:val="24"/>
        </w:rPr>
        <w:t xml:space="preserve"> временно</w:t>
      </w:r>
      <w:r w:rsidR="005B2ACC">
        <w:rPr>
          <w:rFonts w:ascii="Times New Roman" w:hAnsi="Times New Roman" w:cs="Times New Roman"/>
          <w:sz w:val="24"/>
          <w:szCs w:val="24"/>
        </w:rPr>
        <w:t xml:space="preserve"> би било възможно</w:t>
      </w:r>
      <w:r w:rsidRPr="00DC2683">
        <w:rPr>
          <w:rFonts w:ascii="Times New Roman" w:hAnsi="Times New Roman" w:cs="Times New Roman"/>
          <w:sz w:val="24"/>
          <w:szCs w:val="24"/>
        </w:rPr>
        <w:t xml:space="preserve"> да се приемат копия на T2L вместо оригинали, при условие че са налице обстоятелства, които правят своевременното представяне на оригиналите </w:t>
      </w:r>
      <w:r w:rsidRPr="00DC2683">
        <w:rPr>
          <w:rFonts w:ascii="Times New Roman" w:hAnsi="Times New Roman" w:cs="Times New Roman"/>
          <w:sz w:val="24"/>
          <w:szCs w:val="24"/>
        </w:rPr>
        <w:lastRenderedPageBreak/>
        <w:t>н</w:t>
      </w:r>
      <w:r w:rsidR="005B2ACC">
        <w:rPr>
          <w:rFonts w:ascii="Times New Roman" w:hAnsi="Times New Roman" w:cs="Times New Roman"/>
          <w:sz w:val="24"/>
          <w:szCs w:val="24"/>
        </w:rPr>
        <w:t>евъзможно. В тези случаи обаче ще се извършва</w:t>
      </w:r>
      <w:r w:rsidRPr="00DC2683">
        <w:rPr>
          <w:rFonts w:ascii="Times New Roman" w:hAnsi="Times New Roman" w:cs="Times New Roman"/>
          <w:sz w:val="24"/>
          <w:szCs w:val="24"/>
        </w:rPr>
        <w:t xml:space="preserve"> последващ контрол или други подходящи мерки.</w:t>
      </w:r>
    </w:p>
    <w:p w:rsidR="00DC2683" w:rsidRPr="00485F1D" w:rsidRDefault="00485F1D" w:rsidP="00DC2683">
      <w:pPr>
        <w:pStyle w:val="Normal1"/>
        <w:spacing w:after="0" w:line="240" w:lineRule="auto"/>
        <w:ind w:firstLine="567"/>
        <w:jc w:val="both"/>
        <w:rPr>
          <w:rStyle w:val="tlid-translation"/>
          <w:rFonts w:ascii="Times New Roman" w:hAnsi="Times New Roman" w:cs="Times New Roman"/>
          <w:b/>
          <w:color w:val="auto"/>
          <w:sz w:val="24"/>
          <w:szCs w:val="24"/>
        </w:rPr>
      </w:pPr>
      <w:r>
        <w:rPr>
          <w:rStyle w:val="tlid-translation"/>
          <w:rFonts w:ascii="Times New Roman" w:hAnsi="Times New Roman" w:cs="Times New Roman"/>
          <w:b/>
          <w:color w:val="auto"/>
          <w:sz w:val="24"/>
          <w:szCs w:val="24"/>
        </w:rPr>
        <w:t>5. Митнически процедури</w:t>
      </w:r>
    </w:p>
    <w:p w:rsidR="005B2ACC" w:rsidRDefault="00485F1D" w:rsidP="005B2ACC">
      <w:pPr>
        <w:pStyle w:val="Normal1"/>
        <w:spacing w:after="0" w:line="240" w:lineRule="auto"/>
        <w:ind w:firstLine="567"/>
        <w:jc w:val="both"/>
        <w:rPr>
          <w:rFonts w:ascii="Times New Roman" w:hAnsi="Times New Roman" w:cs="Times New Roman"/>
          <w:color w:val="auto"/>
          <w:sz w:val="24"/>
          <w:szCs w:val="24"/>
          <w:u w:val="single"/>
        </w:rPr>
      </w:pPr>
      <w:r w:rsidRPr="00485F1D">
        <w:rPr>
          <w:rFonts w:ascii="Times New Roman" w:hAnsi="Times New Roman" w:cs="Times New Roman"/>
          <w:color w:val="auto"/>
          <w:sz w:val="24"/>
          <w:szCs w:val="24"/>
          <w:u w:val="single"/>
        </w:rPr>
        <w:t xml:space="preserve">а) </w:t>
      </w:r>
      <w:r w:rsidRPr="00485F1D">
        <w:rPr>
          <w:rStyle w:val="tlid-translation"/>
          <w:rFonts w:ascii="Times New Roman" w:hAnsi="Times New Roman" w:cs="Times New Roman"/>
          <w:color w:val="auto"/>
          <w:sz w:val="24"/>
          <w:szCs w:val="24"/>
          <w:u w:val="single"/>
        </w:rPr>
        <w:t>Стоки на временно складиране</w:t>
      </w:r>
      <w:r w:rsidR="008C4ACC" w:rsidRPr="00485F1D">
        <w:rPr>
          <w:rStyle w:val="tlid-translation"/>
          <w:rFonts w:ascii="Times New Roman" w:hAnsi="Times New Roman" w:cs="Times New Roman"/>
          <w:color w:val="auto"/>
          <w:sz w:val="24"/>
          <w:szCs w:val="24"/>
          <w:u w:val="single"/>
        </w:rPr>
        <w:t xml:space="preserve"> за повече от 90 дни</w:t>
      </w:r>
      <w:r w:rsidR="008C4ACC" w:rsidRPr="00485F1D">
        <w:rPr>
          <w:rFonts w:ascii="Times New Roman" w:hAnsi="Times New Roman" w:cs="Times New Roman"/>
          <w:color w:val="auto"/>
          <w:sz w:val="24"/>
          <w:szCs w:val="24"/>
          <w:u w:val="single"/>
        </w:rPr>
        <w:t xml:space="preserve"> </w:t>
      </w:r>
    </w:p>
    <w:p w:rsidR="00EC63A7" w:rsidRPr="005B2ACC" w:rsidRDefault="00485F1D" w:rsidP="005B2ACC">
      <w:pPr>
        <w:pStyle w:val="Normal1"/>
        <w:spacing w:after="0" w:line="240" w:lineRule="auto"/>
        <w:ind w:firstLine="567"/>
        <w:jc w:val="both"/>
        <w:rPr>
          <w:rFonts w:ascii="Times New Roman" w:hAnsi="Times New Roman" w:cs="Times New Roman"/>
          <w:color w:val="auto"/>
          <w:sz w:val="24"/>
          <w:szCs w:val="24"/>
          <w:u w:val="single"/>
        </w:rPr>
      </w:pPr>
      <w:r w:rsidRPr="00EC63A7">
        <w:rPr>
          <w:rStyle w:val="tlid-translation"/>
          <w:rFonts w:ascii="Times New Roman" w:hAnsi="Times New Roman" w:cs="Times New Roman"/>
          <w:sz w:val="24"/>
          <w:szCs w:val="24"/>
        </w:rPr>
        <w:t>Максималният</w:t>
      </w:r>
      <w:r w:rsidR="008C4ACC" w:rsidRPr="00EC63A7">
        <w:rPr>
          <w:rStyle w:val="tlid-translation"/>
          <w:rFonts w:ascii="Times New Roman" w:hAnsi="Times New Roman" w:cs="Times New Roman"/>
          <w:sz w:val="24"/>
          <w:szCs w:val="24"/>
        </w:rPr>
        <w:t xml:space="preserve"> срок</w:t>
      </w:r>
      <w:r w:rsidRPr="00EC63A7">
        <w:rPr>
          <w:rStyle w:val="tlid-translation"/>
          <w:rFonts w:ascii="Times New Roman" w:hAnsi="Times New Roman" w:cs="Times New Roman"/>
          <w:sz w:val="24"/>
          <w:szCs w:val="24"/>
        </w:rPr>
        <w:t xml:space="preserve"> от 90 дни</w:t>
      </w:r>
      <w:r w:rsidR="008C4ACC" w:rsidRPr="00EC63A7">
        <w:rPr>
          <w:rStyle w:val="tlid-translation"/>
          <w:rFonts w:ascii="Times New Roman" w:hAnsi="Times New Roman" w:cs="Times New Roman"/>
          <w:sz w:val="24"/>
          <w:szCs w:val="24"/>
        </w:rPr>
        <w:t xml:space="preserve"> не може да б</w:t>
      </w:r>
      <w:r w:rsidRPr="00EC63A7">
        <w:rPr>
          <w:rStyle w:val="tlid-translation"/>
          <w:rFonts w:ascii="Times New Roman" w:hAnsi="Times New Roman" w:cs="Times New Roman"/>
          <w:sz w:val="24"/>
          <w:szCs w:val="24"/>
        </w:rPr>
        <w:t>ъде удължен без изменение на МКС, митническо задължение възниква за стоки</w:t>
      </w:r>
      <w:r w:rsidRPr="00EC63A7">
        <w:rPr>
          <w:rFonts w:ascii="Times New Roman" w:hAnsi="Times New Roman" w:cs="Times New Roman"/>
          <w:sz w:val="24"/>
          <w:szCs w:val="24"/>
        </w:rPr>
        <w:t>, които не са</w:t>
      </w:r>
      <w:r w:rsidR="008C4ACC" w:rsidRPr="00EC63A7">
        <w:rPr>
          <w:rStyle w:val="tlid-translation"/>
          <w:rFonts w:ascii="Times New Roman" w:hAnsi="Times New Roman" w:cs="Times New Roman"/>
          <w:sz w:val="24"/>
          <w:szCs w:val="24"/>
        </w:rPr>
        <w:t xml:space="preserve"> декларирани за митнически режим (или реекспортирани) в рамките на този </w:t>
      </w:r>
      <w:r w:rsidRPr="00EC63A7">
        <w:rPr>
          <w:rStyle w:val="tlid-translation"/>
          <w:rFonts w:ascii="Times New Roman" w:hAnsi="Times New Roman" w:cs="Times New Roman"/>
          <w:sz w:val="24"/>
          <w:szCs w:val="24"/>
        </w:rPr>
        <w:t>срок.</w:t>
      </w:r>
      <w:r w:rsidR="00EC63A7">
        <w:rPr>
          <w:rStyle w:val="tlid-translation"/>
          <w:rFonts w:ascii="Times New Roman" w:hAnsi="Times New Roman" w:cs="Times New Roman"/>
          <w:sz w:val="24"/>
          <w:szCs w:val="24"/>
        </w:rPr>
        <w:t xml:space="preserve"> </w:t>
      </w:r>
      <w:r w:rsidR="008C4ACC" w:rsidRPr="00EC63A7">
        <w:rPr>
          <w:rStyle w:val="tlid-translation"/>
          <w:rFonts w:ascii="Times New Roman" w:hAnsi="Times New Roman" w:cs="Times New Roman"/>
          <w:sz w:val="24"/>
          <w:szCs w:val="24"/>
        </w:rPr>
        <w:t>Ако стоките не могат да бъдат поставени под митнически режим или реекспортирани поради обстоятелства, свързани с пандем</w:t>
      </w:r>
      <w:r w:rsidR="00EC63A7" w:rsidRPr="00EC63A7">
        <w:rPr>
          <w:rStyle w:val="tlid-translation"/>
          <w:rFonts w:ascii="Times New Roman" w:hAnsi="Times New Roman" w:cs="Times New Roman"/>
          <w:sz w:val="24"/>
          <w:szCs w:val="24"/>
        </w:rPr>
        <w:t>ията COVID-19</w:t>
      </w:r>
      <w:r w:rsidR="008C4ACC" w:rsidRPr="00EC63A7">
        <w:rPr>
          <w:rStyle w:val="tlid-translation"/>
          <w:rFonts w:ascii="Times New Roman" w:hAnsi="Times New Roman" w:cs="Times New Roman"/>
          <w:sz w:val="24"/>
          <w:szCs w:val="24"/>
        </w:rPr>
        <w:t>,</w:t>
      </w:r>
      <w:r w:rsidR="00EC63A7" w:rsidRPr="00EC63A7">
        <w:rPr>
          <w:rFonts w:ascii="Times New Roman" w:hAnsi="Times New Roman" w:cs="Times New Roman"/>
          <w:sz w:val="24"/>
          <w:szCs w:val="24"/>
        </w:rPr>
        <w:t xml:space="preserve"> икономическият оператор може да се позове на непреодолима сила. Митническите органи следва да преценят всяка ситуация поотделно за всеки конкретен случай и, когато условията обосновават това, да вземат решение в</w:t>
      </w:r>
      <w:r w:rsidR="00EC63A7">
        <w:rPr>
          <w:rFonts w:ascii="Times New Roman" w:hAnsi="Times New Roman" w:cs="Times New Roman"/>
          <w:sz w:val="24"/>
          <w:szCs w:val="24"/>
        </w:rPr>
        <w:t xml:space="preserve"> съответствие с член 120 от МКС </w:t>
      </w:r>
      <w:r w:rsidR="00EC63A7" w:rsidRPr="00EC63A7">
        <w:rPr>
          <w:rFonts w:ascii="Times New Roman" w:hAnsi="Times New Roman" w:cs="Times New Roman"/>
          <w:sz w:val="24"/>
          <w:szCs w:val="24"/>
        </w:rPr>
        <w:t xml:space="preserve">- в интерес на справедливостта, или </w:t>
      </w:r>
      <w:r w:rsidR="00EC63A7">
        <w:rPr>
          <w:rFonts w:ascii="Times New Roman" w:hAnsi="Times New Roman" w:cs="Times New Roman"/>
          <w:sz w:val="24"/>
          <w:szCs w:val="24"/>
        </w:rPr>
        <w:t>да уредят</w:t>
      </w:r>
      <w:r w:rsidR="00EC63A7" w:rsidRPr="00EC63A7">
        <w:rPr>
          <w:rFonts w:ascii="Times New Roman" w:hAnsi="Times New Roman" w:cs="Times New Roman"/>
          <w:sz w:val="24"/>
          <w:szCs w:val="24"/>
        </w:rPr>
        <w:t xml:space="preserve"> положението на стоките в съответствие с член 124, параграф 1, буква з) от МКС. Това </w:t>
      </w:r>
      <w:r w:rsidR="00EC63A7" w:rsidRPr="00CE2E3E">
        <w:rPr>
          <w:rFonts w:ascii="Times New Roman" w:hAnsi="Times New Roman" w:cs="Times New Roman"/>
          <w:sz w:val="24"/>
          <w:szCs w:val="24"/>
        </w:rPr>
        <w:t>обаче не следва да води до ситуация, в която дължимите мита изобщо не се платени за стоки, допуснати за свободно обращение.</w:t>
      </w:r>
    </w:p>
    <w:p w:rsidR="00CE2E3E" w:rsidRPr="00CE2E3E" w:rsidRDefault="008C4ACC" w:rsidP="00CE2E3E">
      <w:pPr>
        <w:pStyle w:val="Normal1"/>
        <w:spacing w:after="0" w:line="240" w:lineRule="auto"/>
        <w:ind w:firstLine="567"/>
        <w:jc w:val="both"/>
        <w:rPr>
          <w:rStyle w:val="tlid-translation"/>
          <w:rFonts w:ascii="Times New Roman" w:hAnsi="Times New Roman" w:cs="Times New Roman"/>
          <w:color w:val="auto"/>
          <w:sz w:val="24"/>
          <w:szCs w:val="24"/>
          <w:u w:val="single"/>
        </w:rPr>
      </w:pPr>
      <w:r w:rsidRPr="00CE2E3E">
        <w:rPr>
          <w:rStyle w:val="tlid-translation"/>
          <w:rFonts w:ascii="Times New Roman" w:hAnsi="Times New Roman" w:cs="Times New Roman"/>
          <w:color w:val="auto"/>
          <w:sz w:val="24"/>
          <w:szCs w:val="24"/>
          <w:u w:val="single"/>
        </w:rPr>
        <w:t xml:space="preserve"> </w:t>
      </w:r>
      <w:r w:rsidR="00EC63A7" w:rsidRPr="00CE2E3E">
        <w:rPr>
          <w:rStyle w:val="tlid-translation"/>
          <w:rFonts w:ascii="Times New Roman" w:hAnsi="Times New Roman" w:cs="Times New Roman"/>
          <w:color w:val="auto"/>
          <w:sz w:val="24"/>
          <w:szCs w:val="24"/>
          <w:u w:val="single"/>
        </w:rPr>
        <w:t>б)</w:t>
      </w:r>
      <w:r w:rsidR="002F1A13" w:rsidRPr="00CE2E3E">
        <w:rPr>
          <w:rStyle w:val="tlid-translation"/>
          <w:rFonts w:ascii="Times New Roman" w:hAnsi="Times New Roman" w:cs="Times New Roman"/>
          <w:color w:val="auto"/>
          <w:sz w:val="24"/>
          <w:szCs w:val="24"/>
          <w:u w:val="single"/>
        </w:rPr>
        <w:t xml:space="preserve"> Възможност за използване на опростени декларации без предварително разрешение</w:t>
      </w:r>
    </w:p>
    <w:p w:rsidR="00CE2E3E" w:rsidRPr="00CE2E3E" w:rsidRDefault="00EC63A7" w:rsidP="00CE2E3E">
      <w:pPr>
        <w:pStyle w:val="Normal1"/>
        <w:spacing w:after="0" w:line="240" w:lineRule="auto"/>
        <w:ind w:firstLine="567"/>
        <w:jc w:val="both"/>
        <w:rPr>
          <w:rFonts w:ascii="Times New Roman" w:hAnsi="Times New Roman" w:cs="Times New Roman"/>
          <w:color w:val="auto"/>
          <w:sz w:val="24"/>
          <w:szCs w:val="24"/>
          <w:u w:val="single"/>
        </w:rPr>
      </w:pPr>
      <w:r w:rsidRPr="00CE2E3E">
        <w:rPr>
          <w:rFonts w:ascii="Times New Roman" w:hAnsi="Times New Roman" w:cs="Times New Roman"/>
          <w:color w:val="auto"/>
          <w:sz w:val="24"/>
          <w:szCs w:val="24"/>
        </w:rPr>
        <w:t>Такава възможност е предвидена в Митническия кодекс на Съюза, при условие че опростената декларация се използва нередовно. Липсата на определение на термина „редовно използване“ позволява известна гъвкавост.</w:t>
      </w:r>
    </w:p>
    <w:p w:rsidR="00447410" w:rsidRDefault="00CE2E3E" w:rsidP="00447410">
      <w:pPr>
        <w:pStyle w:val="Normal1"/>
        <w:spacing w:after="0" w:line="240" w:lineRule="auto"/>
        <w:ind w:firstLine="567"/>
        <w:jc w:val="both"/>
        <w:rPr>
          <w:rStyle w:val="tlid-translation"/>
          <w:rFonts w:ascii="Times New Roman" w:hAnsi="Times New Roman" w:cs="Times New Roman"/>
          <w:color w:val="auto"/>
          <w:sz w:val="24"/>
          <w:szCs w:val="24"/>
          <w:u w:val="single"/>
        </w:rPr>
      </w:pPr>
      <w:r w:rsidRPr="00CE2E3E">
        <w:rPr>
          <w:rStyle w:val="tlid-translation"/>
          <w:rFonts w:ascii="Times New Roman" w:hAnsi="Times New Roman" w:cs="Times New Roman"/>
          <w:color w:val="auto"/>
          <w:sz w:val="24"/>
          <w:szCs w:val="24"/>
          <w:u w:val="single"/>
        </w:rPr>
        <w:t>в)</w:t>
      </w:r>
      <w:r w:rsidR="002F1A13" w:rsidRPr="00CE2E3E">
        <w:rPr>
          <w:rStyle w:val="tlid-translation"/>
          <w:rFonts w:ascii="Times New Roman" w:hAnsi="Times New Roman" w:cs="Times New Roman"/>
          <w:color w:val="auto"/>
          <w:sz w:val="24"/>
          <w:szCs w:val="24"/>
          <w:u w:val="single"/>
        </w:rPr>
        <w:t xml:space="preserve"> Срок за подаване на допълнителната декларация</w:t>
      </w:r>
    </w:p>
    <w:p w:rsidR="002F1A13" w:rsidRPr="00447410" w:rsidRDefault="002F1A13" w:rsidP="00447410">
      <w:pPr>
        <w:pStyle w:val="Normal1"/>
        <w:spacing w:after="0" w:line="240" w:lineRule="auto"/>
        <w:ind w:firstLine="567"/>
        <w:jc w:val="both"/>
        <w:rPr>
          <w:rStyle w:val="tlid-translation"/>
          <w:rFonts w:ascii="Times New Roman" w:hAnsi="Times New Roman" w:cs="Times New Roman"/>
          <w:color w:val="auto"/>
          <w:sz w:val="24"/>
          <w:szCs w:val="24"/>
        </w:rPr>
      </w:pPr>
      <w:r w:rsidRPr="00CE2E3E">
        <w:rPr>
          <w:rStyle w:val="tlid-translation"/>
          <w:rFonts w:ascii="Times New Roman" w:hAnsi="Times New Roman" w:cs="Times New Roman"/>
          <w:sz w:val="24"/>
          <w:szCs w:val="24"/>
        </w:rPr>
        <w:t>При настоящите обстоятелства сроковете за подаване на допълнителна</w:t>
      </w:r>
      <w:r w:rsidR="00447410">
        <w:rPr>
          <w:rStyle w:val="tlid-translation"/>
          <w:rFonts w:ascii="Times New Roman" w:hAnsi="Times New Roman" w:cs="Times New Roman"/>
          <w:sz w:val="24"/>
          <w:szCs w:val="24"/>
        </w:rPr>
        <w:t>та декларация, предвидени в чл.</w:t>
      </w:r>
      <w:r w:rsidRPr="00CE2E3E">
        <w:rPr>
          <w:rStyle w:val="tlid-translation"/>
          <w:rFonts w:ascii="Times New Roman" w:hAnsi="Times New Roman" w:cs="Times New Roman"/>
          <w:sz w:val="24"/>
          <w:szCs w:val="24"/>
        </w:rPr>
        <w:t xml:space="preserve"> 14</w:t>
      </w:r>
      <w:r w:rsidR="00CE2E3E" w:rsidRPr="00CE2E3E">
        <w:rPr>
          <w:rStyle w:val="tlid-translation"/>
          <w:rFonts w:ascii="Times New Roman" w:hAnsi="Times New Roman" w:cs="Times New Roman"/>
          <w:sz w:val="24"/>
          <w:szCs w:val="24"/>
        </w:rPr>
        <w:t>6 от ДР остават приложими и се определят от датата на вземане под отчет, което не се прилага</w:t>
      </w:r>
      <w:r w:rsidR="00CE2E3E">
        <w:rPr>
          <w:rFonts w:ascii="Times New Roman" w:hAnsi="Times New Roman" w:cs="Times New Roman"/>
          <w:sz w:val="24"/>
          <w:szCs w:val="24"/>
        </w:rPr>
        <w:t xml:space="preserve"> при</w:t>
      </w:r>
      <w:r w:rsidR="00CE2E3E" w:rsidRPr="00CE2E3E">
        <w:rPr>
          <w:rFonts w:ascii="Times New Roman" w:hAnsi="Times New Roman" w:cs="Times New Roman"/>
          <w:sz w:val="24"/>
          <w:szCs w:val="24"/>
        </w:rPr>
        <w:t xml:space="preserve"> непредвидени обстоятелства ил</w:t>
      </w:r>
      <w:r w:rsidR="000D3C3A">
        <w:rPr>
          <w:rFonts w:ascii="Times New Roman" w:hAnsi="Times New Roman" w:cs="Times New Roman"/>
          <w:sz w:val="24"/>
          <w:szCs w:val="24"/>
        </w:rPr>
        <w:t>и при форсмажорни обстоятелства (</w:t>
      </w:r>
      <w:r w:rsidR="000D3C3A">
        <w:rPr>
          <w:rStyle w:val="tlid-translation"/>
          <w:rFonts w:ascii="Times New Roman" w:hAnsi="Times New Roman" w:cs="Times New Roman"/>
          <w:sz w:val="24"/>
          <w:szCs w:val="24"/>
        </w:rPr>
        <w:t>чл. 105, параграф 5 от МКС).</w:t>
      </w:r>
      <w:r w:rsidR="000D3C3A">
        <w:rPr>
          <w:rFonts w:ascii="Times New Roman" w:hAnsi="Times New Roman" w:cs="Times New Roman"/>
          <w:sz w:val="24"/>
          <w:szCs w:val="24"/>
        </w:rPr>
        <w:t xml:space="preserve"> </w:t>
      </w:r>
      <w:r w:rsidRPr="00CE2E3E">
        <w:rPr>
          <w:rStyle w:val="tlid-translation"/>
          <w:rFonts w:ascii="Times New Roman" w:hAnsi="Times New Roman" w:cs="Times New Roman"/>
          <w:sz w:val="24"/>
          <w:szCs w:val="24"/>
        </w:rPr>
        <w:t>Съответно, ако икономически оператор не може да спази крайния срок за подаване на допълнителната декларация поради причини, свързани</w:t>
      </w:r>
      <w:r w:rsidR="000D3C3A">
        <w:rPr>
          <w:rStyle w:val="tlid-translation"/>
          <w:rFonts w:ascii="Times New Roman" w:hAnsi="Times New Roman" w:cs="Times New Roman"/>
          <w:sz w:val="24"/>
          <w:szCs w:val="24"/>
        </w:rPr>
        <w:t xml:space="preserve"> с пандемията COVID-19, той</w:t>
      </w:r>
      <w:r w:rsidRPr="00CE2E3E">
        <w:rPr>
          <w:rStyle w:val="tlid-translation"/>
          <w:rFonts w:ascii="Times New Roman" w:hAnsi="Times New Roman" w:cs="Times New Roman"/>
          <w:sz w:val="24"/>
          <w:szCs w:val="24"/>
        </w:rPr>
        <w:t xml:space="preserve"> трябва да информира надзорното митническо учреждение възможно най-скоро. Ако искането на икономическия оператор е оправдано от надлежно обосновани, непредвидими обстоятелства въз основа на оценка за всеки конкретен случай, сроковете за подаване на допълнителна декларация могат да бъдат </w:t>
      </w:r>
      <w:r w:rsidRPr="000D3C3A">
        <w:rPr>
          <w:rStyle w:val="tlid-translation"/>
          <w:rFonts w:ascii="Times New Roman" w:hAnsi="Times New Roman" w:cs="Times New Roman"/>
          <w:sz w:val="24"/>
          <w:szCs w:val="24"/>
        </w:rPr>
        <w:t>адаптирани към неп</w:t>
      </w:r>
      <w:r w:rsidR="000D3C3A" w:rsidRPr="000D3C3A">
        <w:rPr>
          <w:rStyle w:val="tlid-translation"/>
          <w:rFonts w:ascii="Times New Roman" w:hAnsi="Times New Roman" w:cs="Times New Roman"/>
          <w:sz w:val="24"/>
          <w:szCs w:val="24"/>
        </w:rPr>
        <w:t>редвидимите обстоятелства</w:t>
      </w:r>
      <w:r w:rsidRPr="000D3C3A">
        <w:rPr>
          <w:rStyle w:val="tlid-translation"/>
          <w:rFonts w:ascii="Times New Roman" w:hAnsi="Times New Roman" w:cs="Times New Roman"/>
          <w:sz w:val="24"/>
          <w:szCs w:val="24"/>
        </w:rPr>
        <w:t>.</w:t>
      </w:r>
    </w:p>
    <w:p w:rsidR="000D3C3A" w:rsidRDefault="000D3C3A" w:rsidP="000D3C3A">
      <w:pPr>
        <w:pStyle w:val="Normal1"/>
        <w:spacing w:after="0" w:line="240" w:lineRule="auto"/>
        <w:ind w:firstLine="567"/>
        <w:jc w:val="both"/>
        <w:rPr>
          <w:rStyle w:val="tlid-translation"/>
          <w:rFonts w:ascii="Times New Roman" w:hAnsi="Times New Roman" w:cs="Times New Roman"/>
          <w:color w:val="auto"/>
          <w:sz w:val="24"/>
          <w:szCs w:val="24"/>
          <w:u w:val="single"/>
        </w:rPr>
      </w:pPr>
      <w:r w:rsidRPr="000D3C3A">
        <w:rPr>
          <w:rStyle w:val="tlid-translation"/>
          <w:rFonts w:ascii="Times New Roman" w:hAnsi="Times New Roman" w:cs="Times New Roman"/>
          <w:color w:val="auto"/>
          <w:sz w:val="24"/>
          <w:szCs w:val="24"/>
          <w:u w:val="single"/>
        </w:rPr>
        <w:t>г) П</w:t>
      </w:r>
      <w:r w:rsidR="002F1A13" w:rsidRPr="000D3C3A">
        <w:rPr>
          <w:rStyle w:val="tlid-translation"/>
          <w:rFonts w:ascii="Times New Roman" w:hAnsi="Times New Roman" w:cs="Times New Roman"/>
          <w:color w:val="auto"/>
          <w:sz w:val="24"/>
          <w:szCs w:val="24"/>
          <w:u w:val="single"/>
        </w:rPr>
        <w:t>р</w:t>
      </w:r>
      <w:r w:rsidRPr="000D3C3A">
        <w:rPr>
          <w:rStyle w:val="tlid-translation"/>
          <w:rFonts w:ascii="Times New Roman" w:hAnsi="Times New Roman" w:cs="Times New Roman"/>
          <w:color w:val="auto"/>
          <w:sz w:val="24"/>
          <w:szCs w:val="24"/>
          <w:u w:val="single"/>
        </w:rPr>
        <w:t>едставянето на стоки на</w:t>
      </w:r>
      <w:r w:rsidR="002F1A13" w:rsidRPr="000D3C3A">
        <w:rPr>
          <w:rStyle w:val="tlid-translation"/>
          <w:rFonts w:ascii="Times New Roman" w:hAnsi="Times New Roman" w:cs="Times New Roman"/>
          <w:color w:val="auto"/>
          <w:sz w:val="24"/>
          <w:szCs w:val="24"/>
          <w:u w:val="single"/>
        </w:rPr>
        <w:t xml:space="preserve"> одобрени места</w:t>
      </w:r>
    </w:p>
    <w:p w:rsidR="00F16197" w:rsidRDefault="000D3C3A" w:rsidP="00F16197">
      <w:pPr>
        <w:pStyle w:val="Normal1"/>
        <w:spacing w:after="0" w:line="240" w:lineRule="auto"/>
        <w:ind w:firstLine="567"/>
        <w:jc w:val="both"/>
        <w:rPr>
          <w:rFonts w:ascii="Times New Roman" w:hAnsi="Times New Roman" w:cs="Times New Roman"/>
          <w:color w:val="auto"/>
          <w:sz w:val="24"/>
          <w:szCs w:val="24"/>
          <w:u w:val="single"/>
        </w:rPr>
      </w:pPr>
      <w:r w:rsidRPr="000D3C3A">
        <w:rPr>
          <w:rFonts w:ascii="Times New Roman" w:hAnsi="Times New Roman" w:cs="Times New Roman"/>
          <w:sz w:val="24"/>
          <w:szCs w:val="24"/>
        </w:rPr>
        <w:t>Представянето на стоките пред митницат</w:t>
      </w:r>
      <w:r>
        <w:rPr>
          <w:rFonts w:ascii="Times New Roman" w:hAnsi="Times New Roman" w:cs="Times New Roman"/>
          <w:sz w:val="24"/>
          <w:szCs w:val="24"/>
        </w:rPr>
        <w:t xml:space="preserve">а може да се извърши на „място </w:t>
      </w:r>
      <w:r w:rsidRPr="000D3C3A">
        <w:rPr>
          <w:rFonts w:ascii="Times New Roman" w:hAnsi="Times New Roman" w:cs="Times New Roman"/>
          <w:sz w:val="24"/>
          <w:szCs w:val="24"/>
        </w:rPr>
        <w:t>одобрено от митническите органи“, посочено в член 139, параграф 1 от МКС.</w:t>
      </w:r>
      <w:r w:rsidR="00F16197">
        <w:rPr>
          <w:rFonts w:ascii="Times New Roman" w:hAnsi="Times New Roman" w:cs="Times New Roman"/>
          <w:sz w:val="24"/>
          <w:szCs w:val="24"/>
        </w:rPr>
        <w:t xml:space="preserve"> </w:t>
      </w:r>
      <w:r w:rsidRPr="000D3C3A">
        <w:rPr>
          <w:rFonts w:ascii="Times New Roman" w:hAnsi="Times New Roman" w:cs="Times New Roman"/>
          <w:sz w:val="24"/>
          <w:szCs w:val="24"/>
        </w:rPr>
        <w:t>Това улеснение позволява на търговците да представят стоките, например стоки от изключителна важност, директно в техните помещения.</w:t>
      </w:r>
    </w:p>
    <w:p w:rsidR="00F16197" w:rsidRDefault="00F16197" w:rsidP="00F16197">
      <w:pPr>
        <w:pStyle w:val="Normal1"/>
        <w:spacing w:after="0" w:line="240" w:lineRule="auto"/>
        <w:ind w:firstLine="567"/>
        <w:jc w:val="both"/>
        <w:rPr>
          <w:rFonts w:ascii="Times New Roman" w:hAnsi="Times New Roman" w:cs="Times New Roman"/>
          <w:color w:val="auto"/>
          <w:sz w:val="24"/>
          <w:szCs w:val="24"/>
          <w:u w:val="single"/>
        </w:rPr>
      </w:pPr>
      <w:r w:rsidRPr="00F16197">
        <w:rPr>
          <w:rStyle w:val="tlid-translation"/>
          <w:rFonts w:ascii="Times New Roman" w:hAnsi="Times New Roman" w:cs="Times New Roman"/>
          <w:color w:val="auto"/>
          <w:sz w:val="24"/>
          <w:szCs w:val="24"/>
          <w:u w:val="single"/>
        </w:rPr>
        <w:t>д) По-дълъг срок</w:t>
      </w:r>
      <w:r>
        <w:rPr>
          <w:rStyle w:val="tlid-translation"/>
          <w:rFonts w:ascii="Times New Roman" w:hAnsi="Times New Roman" w:cs="Times New Roman"/>
          <w:color w:val="auto"/>
          <w:sz w:val="24"/>
          <w:szCs w:val="24"/>
          <w:u w:val="single"/>
        </w:rPr>
        <w:t xml:space="preserve"> за поправка</w:t>
      </w:r>
      <w:r w:rsidR="002F1A13" w:rsidRPr="00F16197">
        <w:rPr>
          <w:rStyle w:val="tlid-translation"/>
          <w:rFonts w:ascii="Times New Roman" w:hAnsi="Times New Roman" w:cs="Times New Roman"/>
          <w:color w:val="auto"/>
          <w:sz w:val="24"/>
          <w:szCs w:val="24"/>
          <w:u w:val="single"/>
        </w:rPr>
        <w:t xml:space="preserve"> на декларациите</w:t>
      </w:r>
    </w:p>
    <w:p w:rsidR="00F16197" w:rsidRDefault="002F1A13" w:rsidP="00F16197">
      <w:pPr>
        <w:pStyle w:val="Normal1"/>
        <w:spacing w:after="0" w:line="240" w:lineRule="auto"/>
        <w:ind w:firstLine="567"/>
        <w:jc w:val="both"/>
        <w:rPr>
          <w:rStyle w:val="tlid-translation"/>
          <w:rFonts w:ascii="Times New Roman" w:hAnsi="Times New Roman" w:cs="Times New Roman"/>
          <w:color w:val="auto"/>
          <w:sz w:val="24"/>
          <w:szCs w:val="24"/>
        </w:rPr>
      </w:pPr>
      <w:r w:rsidRPr="00EC63A7">
        <w:rPr>
          <w:rStyle w:val="tlid-translation"/>
          <w:rFonts w:ascii="Times New Roman" w:hAnsi="Times New Roman" w:cs="Times New Roman"/>
          <w:color w:val="auto"/>
          <w:sz w:val="24"/>
          <w:szCs w:val="24"/>
        </w:rPr>
        <w:t>В съответств</w:t>
      </w:r>
      <w:r w:rsidR="00F16197">
        <w:rPr>
          <w:rStyle w:val="tlid-translation"/>
          <w:rFonts w:ascii="Times New Roman" w:hAnsi="Times New Roman" w:cs="Times New Roman"/>
          <w:color w:val="auto"/>
          <w:sz w:val="24"/>
          <w:szCs w:val="24"/>
        </w:rPr>
        <w:t>ие с член 173, параграф 3 от МКС, след вдигане</w:t>
      </w:r>
      <w:r w:rsidRPr="00EC63A7">
        <w:rPr>
          <w:rStyle w:val="tlid-translation"/>
          <w:rFonts w:ascii="Times New Roman" w:hAnsi="Times New Roman" w:cs="Times New Roman"/>
          <w:color w:val="auto"/>
          <w:sz w:val="24"/>
          <w:szCs w:val="24"/>
        </w:rPr>
        <w:t xml:space="preserve"> на стоките декла</w:t>
      </w:r>
      <w:r w:rsidR="00F16197">
        <w:rPr>
          <w:rStyle w:val="tlid-translation"/>
          <w:rFonts w:ascii="Times New Roman" w:hAnsi="Times New Roman" w:cs="Times New Roman"/>
          <w:color w:val="auto"/>
          <w:sz w:val="24"/>
          <w:szCs w:val="24"/>
        </w:rPr>
        <w:t>раторът може да поиска поправка</w:t>
      </w:r>
      <w:r w:rsidRPr="00EC63A7">
        <w:rPr>
          <w:rStyle w:val="tlid-translation"/>
          <w:rFonts w:ascii="Times New Roman" w:hAnsi="Times New Roman" w:cs="Times New Roman"/>
          <w:color w:val="auto"/>
          <w:sz w:val="24"/>
          <w:szCs w:val="24"/>
        </w:rPr>
        <w:t xml:space="preserve"> на митническата декларация в рамките на три години от датата на приемането й, за да изпълни задълженията, свързани с поставянето на стоките съгласно съответния митнически режим. За деклараци</w:t>
      </w:r>
      <w:r w:rsidR="00F16197">
        <w:rPr>
          <w:rStyle w:val="tlid-translation"/>
          <w:rFonts w:ascii="Times New Roman" w:hAnsi="Times New Roman" w:cs="Times New Roman"/>
          <w:color w:val="auto"/>
          <w:sz w:val="24"/>
          <w:szCs w:val="24"/>
        </w:rPr>
        <w:t xml:space="preserve">и, подадени по време на </w:t>
      </w:r>
      <w:r w:rsidRPr="00EC63A7">
        <w:rPr>
          <w:rStyle w:val="tlid-translation"/>
          <w:rFonts w:ascii="Times New Roman" w:hAnsi="Times New Roman" w:cs="Times New Roman"/>
          <w:color w:val="auto"/>
          <w:sz w:val="24"/>
          <w:szCs w:val="24"/>
        </w:rPr>
        <w:t>COVID-19, този срок следва да бъде</w:t>
      </w:r>
      <w:r w:rsidRPr="00EC63A7">
        <w:rPr>
          <w:rFonts w:ascii="Times New Roman" w:hAnsi="Times New Roman" w:cs="Times New Roman"/>
          <w:color w:val="auto"/>
          <w:sz w:val="24"/>
          <w:szCs w:val="24"/>
        </w:rPr>
        <w:t xml:space="preserve"> </w:t>
      </w:r>
      <w:r w:rsidRPr="00EC63A7">
        <w:rPr>
          <w:rStyle w:val="tlid-translation"/>
          <w:rFonts w:ascii="Times New Roman" w:hAnsi="Times New Roman" w:cs="Times New Roman"/>
          <w:color w:val="auto"/>
          <w:sz w:val="24"/>
          <w:szCs w:val="24"/>
        </w:rPr>
        <w:t xml:space="preserve">достатъчен за икономическите </w:t>
      </w:r>
      <w:r w:rsidR="00F16197">
        <w:rPr>
          <w:rStyle w:val="tlid-translation"/>
          <w:rFonts w:ascii="Times New Roman" w:hAnsi="Times New Roman" w:cs="Times New Roman"/>
          <w:color w:val="auto"/>
          <w:sz w:val="24"/>
          <w:szCs w:val="24"/>
        </w:rPr>
        <w:t>оператори да поискат поправката.</w:t>
      </w:r>
    </w:p>
    <w:p w:rsidR="00F16197" w:rsidRDefault="00F16197" w:rsidP="00F16197">
      <w:pPr>
        <w:pStyle w:val="Normal1"/>
        <w:spacing w:after="0" w:line="240" w:lineRule="auto"/>
        <w:ind w:firstLine="567"/>
        <w:jc w:val="both"/>
        <w:rPr>
          <w:rFonts w:ascii="Times New Roman" w:hAnsi="Times New Roman" w:cs="Times New Roman"/>
          <w:b/>
          <w:color w:val="auto"/>
          <w:sz w:val="24"/>
          <w:szCs w:val="24"/>
        </w:rPr>
      </w:pPr>
      <w:r w:rsidRPr="00F16197">
        <w:rPr>
          <w:rStyle w:val="tlid-translation"/>
          <w:rFonts w:ascii="Times New Roman" w:hAnsi="Times New Roman" w:cs="Times New Roman"/>
          <w:b/>
          <w:color w:val="auto"/>
          <w:sz w:val="24"/>
          <w:szCs w:val="24"/>
        </w:rPr>
        <w:t>6. Транзит</w:t>
      </w:r>
    </w:p>
    <w:p w:rsidR="00EA640D" w:rsidRDefault="00F16197" w:rsidP="00EA640D">
      <w:pPr>
        <w:pStyle w:val="Normal1"/>
        <w:spacing w:after="0" w:line="240" w:lineRule="auto"/>
        <w:ind w:firstLine="567"/>
        <w:jc w:val="both"/>
        <w:rPr>
          <w:rStyle w:val="tlid-translation"/>
          <w:rFonts w:ascii="Times New Roman" w:hAnsi="Times New Roman" w:cs="Times New Roman"/>
          <w:color w:val="auto"/>
          <w:sz w:val="24"/>
          <w:szCs w:val="24"/>
          <w:u w:val="single"/>
        </w:rPr>
      </w:pPr>
      <w:r w:rsidRPr="00EA640D">
        <w:rPr>
          <w:rFonts w:ascii="Times New Roman" w:hAnsi="Times New Roman" w:cs="Times New Roman"/>
          <w:color w:val="auto"/>
          <w:sz w:val="24"/>
          <w:szCs w:val="24"/>
          <w:u w:val="single"/>
        </w:rPr>
        <w:t>а</w:t>
      </w:r>
      <w:r w:rsidRPr="00EA640D">
        <w:rPr>
          <w:rFonts w:ascii="Times New Roman" w:hAnsi="Times New Roman" w:cs="Times New Roman"/>
          <w:b/>
          <w:color w:val="auto"/>
          <w:sz w:val="24"/>
          <w:szCs w:val="24"/>
          <w:u w:val="single"/>
        </w:rPr>
        <w:t xml:space="preserve">) </w:t>
      </w:r>
      <w:r w:rsidRPr="00EA640D">
        <w:rPr>
          <w:rStyle w:val="tlid-translation"/>
          <w:rFonts w:ascii="Times New Roman" w:hAnsi="Times New Roman" w:cs="Times New Roman"/>
          <w:color w:val="auto"/>
          <w:sz w:val="24"/>
          <w:szCs w:val="24"/>
          <w:u w:val="single"/>
        </w:rPr>
        <w:t xml:space="preserve">Срок за представяне на стоките </w:t>
      </w:r>
      <w:r w:rsidR="00201361" w:rsidRPr="00EA640D">
        <w:rPr>
          <w:rStyle w:val="tlid-translation"/>
          <w:rFonts w:ascii="Times New Roman" w:hAnsi="Times New Roman" w:cs="Times New Roman"/>
          <w:color w:val="auto"/>
          <w:sz w:val="24"/>
          <w:szCs w:val="24"/>
          <w:u w:val="single"/>
        </w:rPr>
        <w:t xml:space="preserve"> представени в </w:t>
      </w:r>
      <w:r w:rsidR="00EA640D" w:rsidRPr="00EA640D">
        <w:rPr>
          <w:rStyle w:val="tlid-translation"/>
          <w:rFonts w:ascii="Times New Roman" w:hAnsi="Times New Roman" w:cs="Times New Roman"/>
          <w:color w:val="auto"/>
          <w:sz w:val="24"/>
          <w:szCs w:val="24"/>
          <w:u w:val="single"/>
        </w:rPr>
        <w:t xml:space="preserve">получаващо </w:t>
      </w:r>
      <w:r w:rsidR="00201361" w:rsidRPr="00EA640D">
        <w:rPr>
          <w:rStyle w:val="tlid-translation"/>
          <w:rFonts w:ascii="Times New Roman" w:hAnsi="Times New Roman" w:cs="Times New Roman"/>
          <w:color w:val="auto"/>
          <w:sz w:val="24"/>
          <w:szCs w:val="24"/>
          <w:u w:val="single"/>
        </w:rPr>
        <w:t>мит</w:t>
      </w:r>
      <w:r w:rsidR="00EA640D" w:rsidRPr="00EA640D">
        <w:rPr>
          <w:rStyle w:val="tlid-translation"/>
          <w:rFonts w:ascii="Times New Roman" w:hAnsi="Times New Roman" w:cs="Times New Roman"/>
          <w:color w:val="auto"/>
          <w:sz w:val="24"/>
          <w:szCs w:val="24"/>
          <w:u w:val="single"/>
        </w:rPr>
        <w:t>ническо учреждение (чл. 297 и чл. 306, параграф 3 от Регламент</w:t>
      </w:r>
      <w:r w:rsidR="00201361" w:rsidRPr="00EA640D">
        <w:rPr>
          <w:rStyle w:val="tlid-translation"/>
          <w:rFonts w:ascii="Times New Roman" w:hAnsi="Times New Roman" w:cs="Times New Roman"/>
          <w:color w:val="auto"/>
          <w:sz w:val="24"/>
          <w:szCs w:val="24"/>
          <w:u w:val="single"/>
        </w:rPr>
        <w:t xml:space="preserve"> (ЕС) 2</w:t>
      </w:r>
      <w:r w:rsidR="00EA640D" w:rsidRPr="00EA640D">
        <w:rPr>
          <w:rStyle w:val="tlid-translation"/>
          <w:rFonts w:ascii="Times New Roman" w:hAnsi="Times New Roman" w:cs="Times New Roman"/>
          <w:color w:val="auto"/>
          <w:sz w:val="24"/>
          <w:szCs w:val="24"/>
          <w:u w:val="single"/>
        </w:rPr>
        <w:t>015/2447 (РИ))</w:t>
      </w:r>
      <w:r w:rsidR="00201361" w:rsidRPr="00EA640D">
        <w:rPr>
          <w:rStyle w:val="tlid-translation"/>
          <w:rFonts w:ascii="Times New Roman" w:hAnsi="Times New Roman" w:cs="Times New Roman"/>
          <w:color w:val="auto"/>
          <w:sz w:val="24"/>
          <w:szCs w:val="24"/>
          <w:u w:val="single"/>
        </w:rPr>
        <w:t xml:space="preserve"> </w:t>
      </w:r>
    </w:p>
    <w:p w:rsidR="00275FC3" w:rsidRDefault="00EA640D" w:rsidP="00275FC3">
      <w:pPr>
        <w:pStyle w:val="Normal1"/>
        <w:spacing w:after="0" w:line="240" w:lineRule="auto"/>
        <w:ind w:firstLine="567"/>
        <w:jc w:val="both"/>
        <w:rPr>
          <w:rFonts w:ascii="Times New Roman" w:hAnsi="Times New Roman" w:cs="Times New Roman"/>
          <w:sz w:val="24"/>
          <w:szCs w:val="24"/>
        </w:rPr>
      </w:pPr>
      <w:r w:rsidRPr="00EA640D">
        <w:rPr>
          <w:rFonts w:ascii="Times New Roman" w:hAnsi="Times New Roman" w:cs="Times New Roman"/>
          <w:sz w:val="24"/>
          <w:szCs w:val="24"/>
        </w:rPr>
        <w:t>При определяне на сроковете в който стоките трябва да бъдат представени пред получаващото митническо учреждение, ОМУ следва да вземе предвид възможното удължаване на</w:t>
      </w:r>
      <w:r>
        <w:rPr>
          <w:rFonts w:ascii="Times New Roman" w:hAnsi="Times New Roman" w:cs="Times New Roman"/>
          <w:sz w:val="24"/>
          <w:szCs w:val="24"/>
        </w:rPr>
        <w:t xml:space="preserve"> времето за придвижване, дължащо</w:t>
      </w:r>
      <w:r w:rsidRPr="00EA640D">
        <w:rPr>
          <w:rFonts w:ascii="Times New Roman" w:hAnsi="Times New Roman" w:cs="Times New Roman"/>
          <w:sz w:val="24"/>
          <w:szCs w:val="24"/>
        </w:rPr>
        <w:t xml:space="preserve"> се на мерките </w:t>
      </w:r>
      <w:r>
        <w:rPr>
          <w:rFonts w:ascii="Times New Roman" w:hAnsi="Times New Roman" w:cs="Times New Roman"/>
          <w:sz w:val="24"/>
          <w:szCs w:val="24"/>
        </w:rPr>
        <w:t xml:space="preserve">за неразпространение </w:t>
      </w:r>
      <w:r>
        <w:rPr>
          <w:rFonts w:ascii="Times New Roman" w:hAnsi="Times New Roman" w:cs="Times New Roman"/>
          <w:sz w:val="24"/>
          <w:szCs w:val="24"/>
        </w:rPr>
        <w:lastRenderedPageBreak/>
        <w:t xml:space="preserve">на заболяването COVID </w:t>
      </w:r>
      <w:r w:rsidRPr="00EA640D">
        <w:rPr>
          <w:rFonts w:ascii="Times New Roman" w:hAnsi="Times New Roman" w:cs="Times New Roman"/>
          <w:sz w:val="24"/>
          <w:szCs w:val="24"/>
        </w:rPr>
        <w:t>19.</w:t>
      </w:r>
      <w:r>
        <w:rPr>
          <w:rFonts w:ascii="Times New Roman" w:hAnsi="Times New Roman" w:cs="Times New Roman"/>
          <w:sz w:val="24"/>
          <w:szCs w:val="24"/>
        </w:rPr>
        <w:t xml:space="preserve"> Когато стоките са представени на</w:t>
      </w:r>
      <w:r w:rsidRPr="00EA640D">
        <w:rPr>
          <w:rFonts w:ascii="Times New Roman" w:hAnsi="Times New Roman" w:cs="Times New Roman"/>
          <w:sz w:val="24"/>
          <w:szCs w:val="24"/>
        </w:rPr>
        <w:t xml:space="preserve"> получаващото митническо учреждение след изтичане на срока, митническият орган може да се приеме, че закъснението не се</w:t>
      </w:r>
      <w:r w:rsidR="00275FC3">
        <w:rPr>
          <w:rFonts w:ascii="Times New Roman" w:hAnsi="Times New Roman" w:cs="Times New Roman"/>
          <w:sz w:val="24"/>
          <w:szCs w:val="24"/>
        </w:rPr>
        <w:t xml:space="preserve"> дължи на превозвача.</w:t>
      </w:r>
    </w:p>
    <w:p w:rsidR="00275FC3" w:rsidRDefault="00EA640D" w:rsidP="00275FC3">
      <w:pPr>
        <w:pStyle w:val="Normal1"/>
        <w:spacing w:after="0" w:line="240" w:lineRule="auto"/>
        <w:ind w:firstLine="567"/>
        <w:jc w:val="both"/>
        <w:rPr>
          <w:rFonts w:ascii="Times New Roman" w:hAnsi="Times New Roman" w:cs="Times New Roman"/>
          <w:sz w:val="24"/>
          <w:szCs w:val="24"/>
          <w:u w:val="single"/>
        </w:rPr>
      </w:pPr>
      <w:r w:rsidRPr="00EA640D">
        <w:rPr>
          <w:rFonts w:ascii="Times New Roman" w:hAnsi="Times New Roman" w:cs="Times New Roman"/>
          <w:sz w:val="24"/>
          <w:szCs w:val="24"/>
          <w:u w:val="single"/>
        </w:rPr>
        <w:t>б) Срокове за изпращане на резултатите от контрола.</w:t>
      </w:r>
    </w:p>
    <w:p w:rsidR="00275FC3" w:rsidRDefault="00EA640D" w:rsidP="00275FC3">
      <w:pPr>
        <w:pStyle w:val="Normal1"/>
        <w:spacing w:after="0" w:line="240" w:lineRule="auto"/>
        <w:ind w:firstLine="567"/>
        <w:jc w:val="both"/>
        <w:rPr>
          <w:rFonts w:ascii="Times New Roman" w:hAnsi="Times New Roman" w:cs="Times New Roman"/>
          <w:sz w:val="24"/>
          <w:szCs w:val="24"/>
        </w:rPr>
      </w:pPr>
      <w:r w:rsidRPr="00EA640D">
        <w:rPr>
          <w:rFonts w:ascii="Times New Roman" w:hAnsi="Times New Roman" w:cs="Times New Roman"/>
          <w:sz w:val="24"/>
          <w:szCs w:val="24"/>
        </w:rPr>
        <w:t>Срокът за изпращане на резултатите от контрола може да бъде удължен до шест дни в съответствие с член 309, параграф 1 от РИ.</w:t>
      </w:r>
    </w:p>
    <w:p w:rsidR="00275FC3" w:rsidRDefault="00EA640D" w:rsidP="00275FC3">
      <w:pPr>
        <w:pStyle w:val="Normal1"/>
        <w:spacing w:after="0" w:line="240" w:lineRule="auto"/>
        <w:ind w:firstLine="567"/>
        <w:jc w:val="both"/>
        <w:rPr>
          <w:rFonts w:ascii="Times New Roman" w:hAnsi="Times New Roman" w:cs="Times New Roman"/>
          <w:sz w:val="24"/>
          <w:szCs w:val="24"/>
          <w:u w:val="single"/>
        </w:rPr>
      </w:pPr>
      <w:r w:rsidRPr="00EA640D">
        <w:rPr>
          <w:rFonts w:ascii="Times New Roman" w:hAnsi="Times New Roman" w:cs="Times New Roman"/>
          <w:sz w:val="24"/>
          <w:szCs w:val="24"/>
          <w:u w:val="single"/>
        </w:rPr>
        <w:t>в) ТИР</w:t>
      </w:r>
    </w:p>
    <w:p w:rsidR="00EA640D" w:rsidRDefault="00EA640D" w:rsidP="00275FC3">
      <w:pPr>
        <w:pStyle w:val="Normal1"/>
        <w:spacing w:after="0" w:line="240" w:lineRule="auto"/>
        <w:ind w:firstLine="567"/>
        <w:jc w:val="both"/>
        <w:rPr>
          <w:rFonts w:ascii="Times New Roman" w:hAnsi="Times New Roman" w:cs="Times New Roman"/>
          <w:sz w:val="24"/>
          <w:szCs w:val="24"/>
        </w:rPr>
      </w:pPr>
      <w:r w:rsidRPr="00EA640D">
        <w:rPr>
          <w:rFonts w:ascii="Times New Roman" w:hAnsi="Times New Roman" w:cs="Times New Roman"/>
          <w:sz w:val="24"/>
          <w:szCs w:val="24"/>
        </w:rPr>
        <w:t>Превозвачите биха могли да поискат от митническите органи да</w:t>
      </w:r>
      <w:r w:rsidR="00275FC3">
        <w:rPr>
          <w:rFonts w:ascii="Times New Roman" w:hAnsi="Times New Roman" w:cs="Times New Roman"/>
          <w:sz w:val="24"/>
          <w:szCs w:val="24"/>
        </w:rPr>
        <w:t xml:space="preserve"> разрешат използването на процедура</w:t>
      </w:r>
      <w:r w:rsidRPr="00EA640D">
        <w:rPr>
          <w:rFonts w:ascii="Times New Roman" w:hAnsi="Times New Roman" w:cs="Times New Roman"/>
          <w:sz w:val="24"/>
          <w:szCs w:val="24"/>
        </w:rPr>
        <w:t xml:space="preserve"> ТИР само на хартиен носител, ако това е необходимо при сегашните обстоятелства в контекста на правилата за непрекъснатост на дейността.</w:t>
      </w:r>
    </w:p>
    <w:p w:rsidR="00FD4F0C" w:rsidRDefault="00275FC3" w:rsidP="00FD4F0C">
      <w:pPr>
        <w:pStyle w:val="Normal1"/>
        <w:spacing w:after="0" w:line="240" w:lineRule="auto"/>
        <w:ind w:firstLine="567"/>
        <w:jc w:val="both"/>
        <w:rPr>
          <w:rStyle w:val="tlid-translation"/>
          <w:rFonts w:ascii="Times New Roman" w:hAnsi="Times New Roman" w:cs="Times New Roman"/>
          <w:color w:val="auto"/>
          <w:sz w:val="24"/>
          <w:szCs w:val="24"/>
          <w:u w:val="single"/>
        </w:rPr>
      </w:pPr>
      <w:r w:rsidRPr="00FD4F0C">
        <w:rPr>
          <w:rFonts w:ascii="Times New Roman" w:hAnsi="Times New Roman" w:cs="Times New Roman"/>
          <w:sz w:val="24"/>
          <w:szCs w:val="24"/>
          <w:u w:val="single"/>
        </w:rPr>
        <w:t xml:space="preserve">г) </w:t>
      </w:r>
      <w:r w:rsidRPr="00FD4F0C">
        <w:rPr>
          <w:rFonts w:ascii="Times New Roman" w:hAnsi="Times New Roman" w:cs="Times New Roman"/>
          <w:color w:val="auto"/>
          <w:sz w:val="24"/>
          <w:szCs w:val="24"/>
          <w:u w:val="single"/>
        </w:rPr>
        <w:t>Т</w:t>
      </w:r>
      <w:r w:rsidRPr="00FD4F0C">
        <w:rPr>
          <w:rStyle w:val="tlid-translation"/>
          <w:rFonts w:ascii="Times New Roman" w:hAnsi="Times New Roman" w:cs="Times New Roman"/>
          <w:color w:val="auto"/>
          <w:sz w:val="24"/>
          <w:szCs w:val="24"/>
          <w:u w:val="single"/>
        </w:rPr>
        <w:t xml:space="preserve">оварителницата </w:t>
      </w:r>
      <w:r w:rsidR="00201361" w:rsidRPr="00FD4F0C">
        <w:rPr>
          <w:rStyle w:val="tlid-translation"/>
          <w:rFonts w:ascii="Times New Roman" w:hAnsi="Times New Roman" w:cs="Times New Roman"/>
          <w:color w:val="auto"/>
          <w:sz w:val="24"/>
          <w:szCs w:val="24"/>
          <w:u w:val="single"/>
        </w:rPr>
        <w:t xml:space="preserve">CIM като </w:t>
      </w:r>
      <w:r w:rsidR="00FD4F0C" w:rsidRPr="00FD4F0C">
        <w:rPr>
          <w:rStyle w:val="tlid-translation"/>
          <w:rFonts w:ascii="Times New Roman" w:hAnsi="Times New Roman" w:cs="Times New Roman"/>
          <w:color w:val="auto"/>
          <w:sz w:val="24"/>
          <w:szCs w:val="24"/>
          <w:u w:val="single"/>
        </w:rPr>
        <w:t xml:space="preserve">митническа </w:t>
      </w:r>
      <w:r w:rsidR="00201361" w:rsidRPr="00FD4F0C">
        <w:rPr>
          <w:rStyle w:val="tlid-translation"/>
          <w:rFonts w:ascii="Times New Roman" w:hAnsi="Times New Roman" w:cs="Times New Roman"/>
          <w:color w:val="auto"/>
          <w:sz w:val="24"/>
          <w:szCs w:val="24"/>
          <w:u w:val="single"/>
        </w:rPr>
        <w:t>д</w:t>
      </w:r>
      <w:r w:rsidR="00FD4F0C" w:rsidRPr="00FD4F0C">
        <w:rPr>
          <w:rStyle w:val="tlid-translation"/>
          <w:rFonts w:ascii="Times New Roman" w:hAnsi="Times New Roman" w:cs="Times New Roman"/>
          <w:color w:val="auto"/>
          <w:sz w:val="24"/>
          <w:szCs w:val="24"/>
          <w:u w:val="single"/>
        </w:rPr>
        <w:t xml:space="preserve">екларация </w:t>
      </w:r>
      <w:r w:rsidR="00201361" w:rsidRPr="00FD4F0C">
        <w:rPr>
          <w:rStyle w:val="tlid-translation"/>
          <w:rFonts w:ascii="Times New Roman" w:hAnsi="Times New Roman" w:cs="Times New Roman"/>
          <w:color w:val="auto"/>
          <w:sz w:val="24"/>
          <w:szCs w:val="24"/>
          <w:u w:val="single"/>
        </w:rPr>
        <w:t xml:space="preserve">за </w:t>
      </w:r>
      <w:r w:rsidR="00FD4F0C" w:rsidRPr="00FD4F0C">
        <w:rPr>
          <w:rStyle w:val="tlid-translation"/>
          <w:rFonts w:ascii="Times New Roman" w:hAnsi="Times New Roman" w:cs="Times New Roman"/>
          <w:color w:val="auto"/>
          <w:sz w:val="24"/>
          <w:szCs w:val="24"/>
          <w:u w:val="single"/>
        </w:rPr>
        <w:t xml:space="preserve">транзит </w:t>
      </w:r>
      <w:r w:rsidR="00201361" w:rsidRPr="00FD4F0C">
        <w:rPr>
          <w:rStyle w:val="tlid-translation"/>
          <w:rFonts w:ascii="Times New Roman" w:hAnsi="Times New Roman" w:cs="Times New Roman"/>
          <w:color w:val="auto"/>
          <w:sz w:val="24"/>
          <w:szCs w:val="24"/>
          <w:u w:val="single"/>
        </w:rPr>
        <w:t>железопътен транспо</w:t>
      </w:r>
      <w:r w:rsidR="00FD4F0C">
        <w:rPr>
          <w:rStyle w:val="tlid-translation"/>
          <w:rFonts w:ascii="Times New Roman" w:hAnsi="Times New Roman" w:cs="Times New Roman"/>
          <w:color w:val="auto"/>
          <w:sz w:val="24"/>
          <w:szCs w:val="24"/>
          <w:u w:val="single"/>
        </w:rPr>
        <w:t>рт (членове 24, 30, 33 и сл. От ПДР</w:t>
      </w:r>
      <w:r w:rsidR="00201361" w:rsidRPr="00FD4F0C">
        <w:rPr>
          <w:rStyle w:val="tlid-translation"/>
          <w:rFonts w:ascii="Times New Roman" w:hAnsi="Times New Roman" w:cs="Times New Roman"/>
          <w:color w:val="auto"/>
          <w:sz w:val="24"/>
          <w:szCs w:val="24"/>
          <w:u w:val="single"/>
        </w:rPr>
        <w:t xml:space="preserve">) </w:t>
      </w:r>
    </w:p>
    <w:p w:rsidR="009B6DCB" w:rsidRDefault="00FD4F0C" w:rsidP="009B6DCB">
      <w:pPr>
        <w:pStyle w:val="Normal1"/>
        <w:spacing w:after="0" w:line="240" w:lineRule="auto"/>
        <w:ind w:firstLine="567"/>
        <w:jc w:val="both"/>
        <w:rPr>
          <w:rStyle w:val="tlid-translation"/>
          <w:rFonts w:ascii="Times New Roman" w:hAnsi="Times New Roman" w:cs="Times New Roman"/>
          <w:color w:val="auto"/>
          <w:sz w:val="24"/>
          <w:szCs w:val="24"/>
        </w:rPr>
      </w:pPr>
      <w:r w:rsidRPr="00FD4F0C">
        <w:rPr>
          <w:rStyle w:val="tlid-translation"/>
          <w:rFonts w:ascii="Times New Roman" w:hAnsi="Times New Roman" w:cs="Times New Roman"/>
          <w:color w:val="auto"/>
          <w:sz w:val="24"/>
          <w:szCs w:val="24"/>
        </w:rPr>
        <w:t>Уведомяваме Ви, че</w:t>
      </w:r>
      <w:r>
        <w:rPr>
          <w:rStyle w:val="tlid-translation"/>
          <w:rFonts w:ascii="Times New Roman" w:hAnsi="Times New Roman" w:cs="Times New Roman"/>
          <w:color w:val="auto"/>
          <w:sz w:val="24"/>
          <w:szCs w:val="24"/>
        </w:rPr>
        <w:t xml:space="preserve"> </w:t>
      </w:r>
      <w:r w:rsidR="00201361" w:rsidRPr="00275FC3">
        <w:rPr>
          <w:rStyle w:val="tlid-translation"/>
          <w:rFonts w:ascii="Times New Roman" w:hAnsi="Times New Roman" w:cs="Times New Roman"/>
          <w:color w:val="auto"/>
          <w:sz w:val="24"/>
          <w:szCs w:val="24"/>
        </w:rPr>
        <w:t>митнически</w:t>
      </w:r>
      <w:r>
        <w:rPr>
          <w:rStyle w:val="tlid-translation"/>
          <w:rFonts w:ascii="Times New Roman" w:hAnsi="Times New Roman" w:cs="Times New Roman"/>
          <w:color w:val="auto"/>
          <w:sz w:val="24"/>
          <w:szCs w:val="24"/>
        </w:rPr>
        <w:t>те</w:t>
      </w:r>
      <w:r w:rsidR="00201361" w:rsidRPr="00275FC3">
        <w:rPr>
          <w:rStyle w:val="tlid-translation"/>
          <w:rFonts w:ascii="Times New Roman" w:hAnsi="Times New Roman" w:cs="Times New Roman"/>
          <w:color w:val="auto"/>
          <w:sz w:val="24"/>
          <w:szCs w:val="24"/>
        </w:rPr>
        <w:t xml:space="preserve"> администрации</w:t>
      </w:r>
      <w:r>
        <w:rPr>
          <w:rStyle w:val="tlid-translation"/>
          <w:rFonts w:ascii="Times New Roman" w:hAnsi="Times New Roman" w:cs="Times New Roman"/>
          <w:color w:val="auto"/>
          <w:sz w:val="24"/>
          <w:szCs w:val="24"/>
        </w:rPr>
        <w:t xml:space="preserve"> на Холандия, Австрия и Швейцария</w:t>
      </w:r>
      <w:r w:rsidR="00201361" w:rsidRPr="00275FC3">
        <w:rPr>
          <w:rStyle w:val="tlid-translation"/>
          <w:rFonts w:ascii="Times New Roman" w:hAnsi="Times New Roman" w:cs="Times New Roman"/>
          <w:color w:val="auto"/>
          <w:sz w:val="24"/>
          <w:szCs w:val="24"/>
        </w:rPr>
        <w:t xml:space="preserve"> вече са се съгласили временно да приемат сканирани копия на документа (</w:t>
      </w:r>
      <w:proofErr w:type="spellStart"/>
      <w:r w:rsidR="00201361" w:rsidRPr="00275FC3">
        <w:rPr>
          <w:rStyle w:val="tlid-translation"/>
          <w:rFonts w:ascii="Times New Roman" w:hAnsi="Times New Roman" w:cs="Times New Roman"/>
          <w:color w:val="auto"/>
          <w:sz w:val="24"/>
          <w:szCs w:val="24"/>
        </w:rPr>
        <w:t>ите</w:t>
      </w:r>
      <w:proofErr w:type="spellEnd"/>
      <w:r w:rsidR="00201361" w:rsidRPr="00275FC3">
        <w:rPr>
          <w:rStyle w:val="tlid-translation"/>
          <w:rFonts w:ascii="Times New Roman" w:hAnsi="Times New Roman" w:cs="Times New Roman"/>
          <w:color w:val="auto"/>
          <w:sz w:val="24"/>
          <w:szCs w:val="24"/>
        </w:rPr>
        <w:t>) на хартия. в контекста на тази процедура, подлежащи на подходящи проверки, последващи и подлежа</w:t>
      </w:r>
      <w:r>
        <w:rPr>
          <w:rStyle w:val="tlid-translation"/>
          <w:rFonts w:ascii="Times New Roman" w:hAnsi="Times New Roman" w:cs="Times New Roman"/>
          <w:color w:val="auto"/>
          <w:sz w:val="24"/>
          <w:szCs w:val="24"/>
        </w:rPr>
        <w:t>щи на информиране на включените</w:t>
      </w:r>
      <w:r w:rsidR="00201361" w:rsidRPr="00275FC3">
        <w:rPr>
          <w:rStyle w:val="tlid-translation"/>
          <w:rFonts w:ascii="Times New Roman" w:hAnsi="Times New Roman" w:cs="Times New Roman"/>
          <w:color w:val="auto"/>
          <w:sz w:val="24"/>
          <w:szCs w:val="24"/>
        </w:rPr>
        <w:t xml:space="preserve"> участници</w:t>
      </w:r>
      <w:r>
        <w:rPr>
          <w:rStyle w:val="tlid-translation"/>
          <w:rFonts w:ascii="Times New Roman" w:hAnsi="Times New Roman" w:cs="Times New Roman"/>
          <w:color w:val="auto"/>
          <w:sz w:val="24"/>
          <w:szCs w:val="24"/>
        </w:rPr>
        <w:t>.</w:t>
      </w:r>
    </w:p>
    <w:p w:rsidR="009B6DCB" w:rsidRDefault="009B6DCB" w:rsidP="009B6DCB">
      <w:pPr>
        <w:pStyle w:val="Normal1"/>
        <w:spacing w:after="0" w:line="240" w:lineRule="auto"/>
        <w:ind w:firstLine="567"/>
        <w:jc w:val="both"/>
        <w:rPr>
          <w:rStyle w:val="tlid-translation"/>
          <w:rFonts w:ascii="Times New Roman" w:hAnsi="Times New Roman" w:cs="Times New Roman"/>
          <w:b/>
          <w:color w:val="auto"/>
          <w:sz w:val="24"/>
          <w:szCs w:val="24"/>
          <w:u w:val="single"/>
        </w:rPr>
      </w:pPr>
      <w:r w:rsidRPr="009B6DCB">
        <w:rPr>
          <w:rStyle w:val="tlid-translation"/>
          <w:rFonts w:ascii="Times New Roman" w:hAnsi="Times New Roman" w:cs="Times New Roman"/>
          <w:b/>
          <w:color w:val="auto"/>
          <w:sz w:val="24"/>
          <w:szCs w:val="24"/>
        </w:rPr>
        <w:t>7. Специални режими</w:t>
      </w:r>
    </w:p>
    <w:p w:rsidR="009B6DCB" w:rsidRPr="009B6DCB" w:rsidRDefault="009B6DCB" w:rsidP="009B6DCB">
      <w:pPr>
        <w:pStyle w:val="Normal1"/>
        <w:spacing w:after="0" w:line="240" w:lineRule="auto"/>
        <w:ind w:firstLine="567"/>
        <w:jc w:val="both"/>
        <w:rPr>
          <w:rFonts w:ascii="Times New Roman" w:hAnsi="Times New Roman" w:cs="Times New Roman"/>
          <w:color w:val="auto"/>
          <w:sz w:val="24"/>
          <w:szCs w:val="24"/>
          <w:u w:val="single"/>
        </w:rPr>
      </w:pPr>
      <w:r w:rsidRPr="009B6DCB">
        <w:rPr>
          <w:rStyle w:val="tlid-translation"/>
          <w:rFonts w:ascii="Times New Roman" w:hAnsi="Times New Roman" w:cs="Times New Roman"/>
          <w:color w:val="auto"/>
          <w:sz w:val="24"/>
          <w:szCs w:val="24"/>
          <w:u w:val="single"/>
        </w:rPr>
        <w:t>а) Използване на режим</w:t>
      </w:r>
      <w:r w:rsidR="00201361" w:rsidRPr="009B6DCB">
        <w:rPr>
          <w:rStyle w:val="tlid-translation"/>
          <w:rFonts w:ascii="Times New Roman" w:hAnsi="Times New Roman" w:cs="Times New Roman"/>
          <w:color w:val="auto"/>
          <w:sz w:val="24"/>
          <w:szCs w:val="24"/>
          <w:u w:val="single"/>
        </w:rPr>
        <w:t xml:space="preserve"> временен внос</w:t>
      </w:r>
    </w:p>
    <w:p w:rsidR="00201361" w:rsidRPr="009B6DCB" w:rsidRDefault="00201361" w:rsidP="009B6DCB">
      <w:pPr>
        <w:pStyle w:val="Normal1"/>
        <w:spacing w:after="0" w:line="240" w:lineRule="auto"/>
        <w:ind w:firstLine="567"/>
        <w:jc w:val="both"/>
        <w:rPr>
          <w:rStyle w:val="tlid-translation"/>
          <w:rFonts w:ascii="Times New Roman" w:hAnsi="Times New Roman" w:cs="Times New Roman"/>
          <w:b/>
          <w:color w:val="auto"/>
          <w:sz w:val="24"/>
          <w:szCs w:val="24"/>
          <w:u w:val="single"/>
        </w:rPr>
      </w:pPr>
      <w:r w:rsidRPr="00275FC3">
        <w:rPr>
          <w:rStyle w:val="tlid-translation"/>
          <w:rFonts w:ascii="Times New Roman" w:hAnsi="Times New Roman" w:cs="Times New Roman"/>
          <w:color w:val="auto"/>
          <w:sz w:val="24"/>
          <w:szCs w:val="24"/>
        </w:rPr>
        <w:t xml:space="preserve">Настоящата изключителна ситуация следва да се счита за „бедствие“ </w:t>
      </w:r>
      <w:r w:rsidR="009B6DCB">
        <w:rPr>
          <w:rStyle w:val="tlid-translation"/>
          <w:rFonts w:ascii="Times New Roman" w:hAnsi="Times New Roman" w:cs="Times New Roman"/>
          <w:color w:val="auto"/>
          <w:sz w:val="24"/>
          <w:szCs w:val="24"/>
        </w:rPr>
        <w:t>в съответствие с член 221 от ДР</w:t>
      </w:r>
      <w:r w:rsidRPr="00275FC3">
        <w:rPr>
          <w:rStyle w:val="tlid-translation"/>
          <w:rFonts w:ascii="Times New Roman" w:hAnsi="Times New Roman" w:cs="Times New Roman"/>
          <w:color w:val="auto"/>
          <w:sz w:val="24"/>
          <w:szCs w:val="24"/>
        </w:rPr>
        <w:t>. Сл</w:t>
      </w:r>
      <w:r w:rsidR="009B6DCB">
        <w:rPr>
          <w:rStyle w:val="tlid-translation"/>
          <w:rFonts w:ascii="Times New Roman" w:hAnsi="Times New Roman" w:cs="Times New Roman"/>
          <w:color w:val="auto"/>
          <w:sz w:val="24"/>
          <w:szCs w:val="24"/>
        </w:rPr>
        <w:t>едователно всички стоки, въведени</w:t>
      </w:r>
      <w:r w:rsidRPr="00275FC3">
        <w:rPr>
          <w:rStyle w:val="tlid-translation"/>
          <w:rFonts w:ascii="Times New Roman" w:hAnsi="Times New Roman" w:cs="Times New Roman"/>
          <w:color w:val="auto"/>
          <w:sz w:val="24"/>
          <w:szCs w:val="24"/>
        </w:rPr>
        <w:t xml:space="preserve"> на митническата територия на Съюза, за да се противодействат на последиците от това „б</w:t>
      </w:r>
      <w:r w:rsidR="009B6DCB">
        <w:rPr>
          <w:rStyle w:val="tlid-translation"/>
          <w:rFonts w:ascii="Times New Roman" w:hAnsi="Times New Roman" w:cs="Times New Roman"/>
          <w:color w:val="auto"/>
          <w:sz w:val="24"/>
          <w:szCs w:val="24"/>
        </w:rPr>
        <w:t xml:space="preserve">едствие“, т.е. пандемията COVID </w:t>
      </w:r>
      <w:r w:rsidRPr="00275FC3">
        <w:rPr>
          <w:rStyle w:val="tlid-translation"/>
          <w:rFonts w:ascii="Times New Roman" w:hAnsi="Times New Roman" w:cs="Times New Roman"/>
          <w:color w:val="auto"/>
          <w:sz w:val="24"/>
          <w:szCs w:val="24"/>
        </w:rPr>
        <w:t>19, като линейки или медицинско оборудване, трябва да могат да бъдат декларирани за временен внос</w:t>
      </w:r>
      <w:r w:rsidR="009B6DCB">
        <w:rPr>
          <w:rStyle w:val="tlid-translation"/>
          <w:rFonts w:ascii="Times New Roman" w:hAnsi="Times New Roman" w:cs="Times New Roman"/>
          <w:color w:val="auto"/>
          <w:sz w:val="24"/>
          <w:szCs w:val="24"/>
        </w:rPr>
        <w:t xml:space="preserve"> с пълно освобождаване от вносни мита. Чл. 139 от ДР</w:t>
      </w:r>
      <w:r w:rsidRPr="00275FC3">
        <w:rPr>
          <w:rStyle w:val="tlid-translation"/>
          <w:rFonts w:ascii="Times New Roman" w:hAnsi="Times New Roman" w:cs="Times New Roman"/>
          <w:color w:val="auto"/>
          <w:sz w:val="24"/>
          <w:szCs w:val="24"/>
        </w:rPr>
        <w:t xml:space="preserve"> може да позволи тези стоки да бъ</w:t>
      </w:r>
      <w:r w:rsidR="009B6DCB">
        <w:rPr>
          <w:rStyle w:val="tlid-translation"/>
          <w:rFonts w:ascii="Times New Roman" w:hAnsi="Times New Roman" w:cs="Times New Roman"/>
          <w:color w:val="auto"/>
          <w:sz w:val="24"/>
          <w:szCs w:val="24"/>
        </w:rPr>
        <w:t>дат декларирани с друго действие, в т.ч. чрез</w:t>
      </w:r>
      <w:r w:rsidRPr="00275FC3">
        <w:rPr>
          <w:rStyle w:val="tlid-translation"/>
          <w:rFonts w:ascii="Times New Roman" w:hAnsi="Times New Roman" w:cs="Times New Roman"/>
          <w:color w:val="auto"/>
          <w:sz w:val="24"/>
          <w:szCs w:val="24"/>
        </w:rPr>
        <w:t xml:space="preserve"> акт</w:t>
      </w:r>
      <w:r w:rsidR="009B6DCB">
        <w:rPr>
          <w:rStyle w:val="tlid-translation"/>
          <w:rFonts w:ascii="Times New Roman" w:hAnsi="Times New Roman" w:cs="Times New Roman"/>
          <w:color w:val="auto"/>
          <w:sz w:val="24"/>
          <w:szCs w:val="24"/>
        </w:rPr>
        <w:t>а п</w:t>
      </w:r>
      <w:r w:rsidRPr="00275FC3">
        <w:rPr>
          <w:rStyle w:val="tlid-translation"/>
          <w:rFonts w:ascii="Times New Roman" w:hAnsi="Times New Roman" w:cs="Times New Roman"/>
          <w:color w:val="auto"/>
          <w:sz w:val="24"/>
          <w:szCs w:val="24"/>
        </w:rPr>
        <w:t>а преминаване на границата, в съответствие с член 141, парагра</w:t>
      </w:r>
      <w:r w:rsidR="009B6DCB">
        <w:rPr>
          <w:rStyle w:val="tlid-translation"/>
          <w:rFonts w:ascii="Times New Roman" w:hAnsi="Times New Roman" w:cs="Times New Roman"/>
          <w:color w:val="auto"/>
          <w:sz w:val="24"/>
          <w:szCs w:val="24"/>
        </w:rPr>
        <w:t>ф 1, буква г) от ДР</w:t>
      </w:r>
      <w:r w:rsidRPr="00275FC3">
        <w:rPr>
          <w:rStyle w:val="tlid-translation"/>
          <w:rFonts w:ascii="Times New Roman" w:hAnsi="Times New Roman" w:cs="Times New Roman"/>
          <w:color w:val="auto"/>
          <w:sz w:val="24"/>
          <w:szCs w:val="24"/>
        </w:rPr>
        <w:t>.</w:t>
      </w:r>
    </w:p>
    <w:p w:rsidR="002F7751" w:rsidRDefault="00201361" w:rsidP="008C4ACC">
      <w:pPr>
        <w:pStyle w:val="Normal1"/>
        <w:spacing w:after="0" w:line="240" w:lineRule="auto"/>
        <w:ind w:firstLine="567"/>
        <w:jc w:val="both"/>
        <w:rPr>
          <w:rFonts w:ascii="Times New Roman" w:hAnsi="Times New Roman" w:cs="Times New Roman"/>
          <w:color w:val="auto"/>
          <w:sz w:val="24"/>
          <w:szCs w:val="24"/>
        </w:rPr>
      </w:pPr>
      <w:r w:rsidRPr="00275FC3">
        <w:rPr>
          <w:rStyle w:val="tlid-translation"/>
          <w:rFonts w:ascii="Times New Roman" w:hAnsi="Times New Roman" w:cs="Times New Roman"/>
          <w:color w:val="auto"/>
          <w:sz w:val="24"/>
          <w:szCs w:val="24"/>
        </w:rPr>
        <w:t xml:space="preserve">Друга възможност е да се подаде устна </w:t>
      </w:r>
      <w:r w:rsidR="009B6DCB">
        <w:rPr>
          <w:rStyle w:val="tlid-translation"/>
          <w:rFonts w:ascii="Times New Roman" w:hAnsi="Times New Roman" w:cs="Times New Roman"/>
          <w:color w:val="auto"/>
          <w:sz w:val="24"/>
          <w:szCs w:val="24"/>
        </w:rPr>
        <w:t>декларация в съответствие с чл. 136, параграф 1 от ДР</w:t>
      </w:r>
      <w:r w:rsidRPr="00275FC3">
        <w:rPr>
          <w:rStyle w:val="tlid-translation"/>
          <w:rFonts w:ascii="Times New Roman" w:hAnsi="Times New Roman" w:cs="Times New Roman"/>
          <w:color w:val="auto"/>
          <w:sz w:val="24"/>
          <w:szCs w:val="24"/>
        </w:rPr>
        <w:t>. Предоста</w:t>
      </w:r>
      <w:r w:rsidR="002F7751">
        <w:rPr>
          <w:rStyle w:val="tlid-translation"/>
          <w:rFonts w:ascii="Times New Roman" w:hAnsi="Times New Roman" w:cs="Times New Roman"/>
          <w:color w:val="auto"/>
          <w:sz w:val="24"/>
          <w:szCs w:val="24"/>
        </w:rPr>
        <w:t>вянето на формуляра по П</w:t>
      </w:r>
      <w:r w:rsidRPr="00275FC3">
        <w:rPr>
          <w:rStyle w:val="tlid-translation"/>
          <w:rFonts w:ascii="Times New Roman" w:hAnsi="Times New Roman" w:cs="Times New Roman"/>
          <w:color w:val="auto"/>
          <w:sz w:val="24"/>
          <w:szCs w:val="24"/>
        </w:rPr>
        <w:t>риложение 71-01, е з</w:t>
      </w:r>
      <w:r w:rsidR="002F7751">
        <w:rPr>
          <w:rStyle w:val="tlid-translation"/>
          <w:rFonts w:ascii="Times New Roman" w:hAnsi="Times New Roman" w:cs="Times New Roman"/>
          <w:color w:val="auto"/>
          <w:sz w:val="24"/>
          <w:szCs w:val="24"/>
        </w:rPr>
        <w:t>адължително в този случай (чл. 165 от ДР</w:t>
      </w:r>
      <w:r w:rsidRPr="00275FC3">
        <w:rPr>
          <w:rStyle w:val="tlid-translation"/>
          <w:rFonts w:ascii="Times New Roman" w:hAnsi="Times New Roman" w:cs="Times New Roman"/>
          <w:color w:val="auto"/>
          <w:sz w:val="24"/>
          <w:szCs w:val="24"/>
        </w:rPr>
        <w:t>), но такава разпоредба може да бъде отложена</w:t>
      </w:r>
      <w:r w:rsidR="002F7751">
        <w:rPr>
          <w:rStyle w:val="tlid-translation"/>
          <w:rFonts w:ascii="Times New Roman" w:hAnsi="Times New Roman" w:cs="Times New Roman"/>
          <w:color w:val="auto"/>
          <w:sz w:val="24"/>
          <w:szCs w:val="24"/>
        </w:rPr>
        <w:t xml:space="preserve"> за 120 дни след вдигането</w:t>
      </w:r>
      <w:r w:rsidRPr="00275FC3">
        <w:rPr>
          <w:rStyle w:val="tlid-translation"/>
          <w:rFonts w:ascii="Times New Roman" w:hAnsi="Times New Roman" w:cs="Times New Roman"/>
          <w:color w:val="auto"/>
          <w:sz w:val="24"/>
          <w:szCs w:val="24"/>
        </w:rPr>
        <w:t xml:space="preserve"> на стоките, ако митни</w:t>
      </w:r>
      <w:r w:rsidR="002F7751">
        <w:rPr>
          <w:rStyle w:val="tlid-translation"/>
          <w:rFonts w:ascii="Times New Roman" w:hAnsi="Times New Roman" w:cs="Times New Roman"/>
          <w:color w:val="auto"/>
          <w:sz w:val="24"/>
          <w:szCs w:val="24"/>
        </w:rPr>
        <w:t xml:space="preserve">ческите органи го позволят (чл. 166, параграф </w:t>
      </w:r>
      <w:r w:rsidRPr="00275FC3">
        <w:rPr>
          <w:rStyle w:val="tlid-translation"/>
          <w:rFonts w:ascii="Times New Roman" w:hAnsi="Times New Roman" w:cs="Times New Roman"/>
          <w:color w:val="auto"/>
          <w:sz w:val="24"/>
          <w:szCs w:val="24"/>
        </w:rPr>
        <w:t>2</w:t>
      </w:r>
      <w:r w:rsidR="002F7751">
        <w:rPr>
          <w:rStyle w:val="tlid-translation"/>
          <w:rFonts w:ascii="Times New Roman" w:hAnsi="Times New Roman" w:cs="Times New Roman"/>
          <w:color w:val="auto"/>
          <w:sz w:val="24"/>
          <w:szCs w:val="24"/>
        </w:rPr>
        <w:t xml:space="preserve"> от МКС </w:t>
      </w:r>
      <w:r w:rsidRPr="00275FC3">
        <w:rPr>
          <w:rStyle w:val="tlid-translation"/>
          <w:rFonts w:ascii="Times New Roman" w:hAnsi="Times New Roman" w:cs="Times New Roman"/>
          <w:color w:val="auto"/>
          <w:sz w:val="24"/>
          <w:szCs w:val="24"/>
        </w:rPr>
        <w:t>и 147</w:t>
      </w:r>
      <w:r w:rsidR="002F7751">
        <w:rPr>
          <w:rStyle w:val="tlid-translation"/>
          <w:rFonts w:ascii="Times New Roman" w:hAnsi="Times New Roman" w:cs="Times New Roman"/>
          <w:color w:val="auto"/>
          <w:sz w:val="24"/>
          <w:szCs w:val="24"/>
        </w:rPr>
        <w:t>, параграф 2 от ДР</w:t>
      </w:r>
      <w:r w:rsidRPr="00275FC3">
        <w:rPr>
          <w:rStyle w:val="tlid-translation"/>
          <w:rFonts w:ascii="Times New Roman" w:hAnsi="Times New Roman" w:cs="Times New Roman"/>
          <w:color w:val="auto"/>
          <w:sz w:val="24"/>
          <w:szCs w:val="24"/>
        </w:rPr>
        <w:t>).</w:t>
      </w:r>
    </w:p>
    <w:p w:rsidR="002F7751" w:rsidRDefault="00201361" w:rsidP="008C4ACC">
      <w:pPr>
        <w:pStyle w:val="Normal1"/>
        <w:spacing w:after="0" w:line="240" w:lineRule="auto"/>
        <w:ind w:firstLine="567"/>
        <w:jc w:val="both"/>
        <w:rPr>
          <w:rStyle w:val="tlid-translation"/>
          <w:rFonts w:ascii="Times New Roman" w:hAnsi="Times New Roman" w:cs="Times New Roman"/>
          <w:color w:val="auto"/>
          <w:sz w:val="24"/>
          <w:szCs w:val="24"/>
        </w:rPr>
      </w:pPr>
      <w:r w:rsidRPr="00275FC3">
        <w:rPr>
          <w:rStyle w:val="tlid-translation"/>
          <w:rFonts w:ascii="Times New Roman" w:hAnsi="Times New Roman" w:cs="Times New Roman"/>
          <w:color w:val="auto"/>
          <w:sz w:val="24"/>
          <w:szCs w:val="24"/>
        </w:rPr>
        <w:t>Същият подход</w:t>
      </w:r>
      <w:r w:rsidR="002F7751">
        <w:rPr>
          <w:rStyle w:val="tlid-translation"/>
          <w:rFonts w:ascii="Times New Roman" w:hAnsi="Times New Roman" w:cs="Times New Roman"/>
          <w:color w:val="auto"/>
          <w:sz w:val="24"/>
          <w:szCs w:val="24"/>
        </w:rPr>
        <w:t xml:space="preserve"> може да се прилага за временен</w:t>
      </w:r>
      <w:r w:rsidRPr="00275FC3">
        <w:rPr>
          <w:rStyle w:val="tlid-translation"/>
          <w:rFonts w:ascii="Times New Roman" w:hAnsi="Times New Roman" w:cs="Times New Roman"/>
          <w:color w:val="auto"/>
          <w:sz w:val="24"/>
          <w:szCs w:val="24"/>
        </w:rPr>
        <w:t xml:space="preserve"> внос на медицинско, хирургично и лабораторно оборудване, посочено</w:t>
      </w:r>
      <w:r w:rsidR="002F7751">
        <w:rPr>
          <w:rStyle w:val="tlid-translation"/>
          <w:rFonts w:ascii="Times New Roman" w:hAnsi="Times New Roman" w:cs="Times New Roman"/>
          <w:color w:val="auto"/>
          <w:sz w:val="24"/>
          <w:szCs w:val="24"/>
        </w:rPr>
        <w:t xml:space="preserve"> в член 222 от ДР</w:t>
      </w:r>
      <w:r w:rsidRPr="00275FC3">
        <w:rPr>
          <w:rStyle w:val="tlid-translation"/>
          <w:rFonts w:ascii="Times New Roman" w:hAnsi="Times New Roman" w:cs="Times New Roman"/>
          <w:color w:val="auto"/>
          <w:sz w:val="24"/>
          <w:szCs w:val="24"/>
        </w:rPr>
        <w:t>, чрез всеки друг а</w:t>
      </w:r>
      <w:r w:rsidR="002F7751">
        <w:rPr>
          <w:rStyle w:val="tlid-translation"/>
          <w:rFonts w:ascii="Times New Roman" w:hAnsi="Times New Roman" w:cs="Times New Roman"/>
          <w:color w:val="auto"/>
          <w:sz w:val="24"/>
          <w:szCs w:val="24"/>
        </w:rPr>
        <w:t>кт, в съответствие с чл. 139 от ДР</w:t>
      </w:r>
      <w:r w:rsidRPr="00275FC3">
        <w:rPr>
          <w:rStyle w:val="tlid-translation"/>
          <w:rFonts w:ascii="Times New Roman" w:hAnsi="Times New Roman" w:cs="Times New Roman"/>
          <w:color w:val="auto"/>
          <w:sz w:val="24"/>
          <w:szCs w:val="24"/>
        </w:rPr>
        <w:t xml:space="preserve"> или чрез ус</w:t>
      </w:r>
      <w:r w:rsidR="002F7751">
        <w:rPr>
          <w:rStyle w:val="tlid-translation"/>
          <w:rFonts w:ascii="Times New Roman" w:hAnsi="Times New Roman" w:cs="Times New Roman"/>
          <w:color w:val="auto"/>
          <w:sz w:val="24"/>
          <w:szCs w:val="24"/>
        </w:rPr>
        <w:t>тна декларация на основание чл. 136, параграф 1, буква г) от ДР</w:t>
      </w:r>
      <w:r w:rsidRPr="00275FC3">
        <w:rPr>
          <w:rStyle w:val="tlid-translation"/>
          <w:rFonts w:ascii="Times New Roman" w:hAnsi="Times New Roman" w:cs="Times New Roman"/>
          <w:color w:val="auto"/>
          <w:sz w:val="24"/>
          <w:szCs w:val="24"/>
        </w:rPr>
        <w:t>.</w:t>
      </w:r>
      <w:r w:rsidRPr="00275FC3">
        <w:rPr>
          <w:rFonts w:ascii="Times New Roman" w:hAnsi="Times New Roman" w:cs="Times New Roman"/>
          <w:color w:val="auto"/>
          <w:sz w:val="24"/>
          <w:szCs w:val="24"/>
        </w:rPr>
        <w:t xml:space="preserve"> </w:t>
      </w:r>
      <w:r w:rsidRPr="00275FC3">
        <w:rPr>
          <w:rStyle w:val="tlid-translation"/>
          <w:rFonts w:ascii="Times New Roman" w:hAnsi="Times New Roman" w:cs="Times New Roman"/>
          <w:color w:val="auto"/>
          <w:sz w:val="24"/>
          <w:szCs w:val="24"/>
        </w:rPr>
        <w:t xml:space="preserve"> </w:t>
      </w:r>
    </w:p>
    <w:p w:rsidR="00EA69B5" w:rsidRPr="00EA69B5" w:rsidRDefault="002F7751" w:rsidP="00EA69B5">
      <w:pPr>
        <w:pStyle w:val="Normal1"/>
        <w:spacing w:after="0" w:line="240" w:lineRule="auto"/>
        <w:ind w:firstLine="567"/>
        <w:jc w:val="both"/>
        <w:rPr>
          <w:rFonts w:ascii="Times New Roman" w:hAnsi="Times New Roman" w:cs="Times New Roman"/>
          <w:color w:val="auto"/>
          <w:sz w:val="24"/>
          <w:szCs w:val="24"/>
          <w:u w:val="single"/>
        </w:rPr>
      </w:pPr>
      <w:r w:rsidRPr="00EA69B5">
        <w:rPr>
          <w:rStyle w:val="tlid-translation"/>
          <w:rFonts w:ascii="Times New Roman" w:hAnsi="Times New Roman" w:cs="Times New Roman"/>
          <w:color w:val="auto"/>
          <w:sz w:val="24"/>
          <w:szCs w:val="24"/>
          <w:u w:val="single"/>
        </w:rPr>
        <w:t xml:space="preserve">б) </w:t>
      </w:r>
      <w:r w:rsidR="00201361" w:rsidRPr="00EA69B5">
        <w:rPr>
          <w:rStyle w:val="tlid-translation"/>
          <w:rFonts w:ascii="Times New Roman" w:hAnsi="Times New Roman" w:cs="Times New Roman"/>
          <w:color w:val="auto"/>
          <w:sz w:val="24"/>
          <w:szCs w:val="24"/>
          <w:u w:val="single"/>
        </w:rPr>
        <w:t>Въз</w:t>
      </w:r>
      <w:r w:rsidRPr="00EA69B5">
        <w:rPr>
          <w:rStyle w:val="tlid-translation"/>
          <w:rFonts w:ascii="Times New Roman" w:hAnsi="Times New Roman" w:cs="Times New Roman"/>
          <w:color w:val="auto"/>
          <w:sz w:val="24"/>
          <w:szCs w:val="24"/>
          <w:u w:val="single"/>
        </w:rPr>
        <w:t>можност за удължаване на срока</w:t>
      </w:r>
      <w:r w:rsidR="00201361" w:rsidRPr="00EA69B5">
        <w:rPr>
          <w:rStyle w:val="tlid-translation"/>
          <w:rFonts w:ascii="Times New Roman" w:hAnsi="Times New Roman" w:cs="Times New Roman"/>
          <w:color w:val="auto"/>
          <w:sz w:val="24"/>
          <w:szCs w:val="24"/>
          <w:u w:val="single"/>
        </w:rPr>
        <w:t xml:space="preserve"> за реекспорт на стоките под</w:t>
      </w:r>
      <w:r w:rsidR="00EA69B5" w:rsidRPr="00EA69B5">
        <w:rPr>
          <w:rStyle w:val="tlid-translation"/>
          <w:rFonts w:ascii="Times New Roman" w:hAnsi="Times New Roman" w:cs="Times New Roman"/>
          <w:color w:val="auto"/>
          <w:sz w:val="24"/>
          <w:szCs w:val="24"/>
          <w:u w:val="single"/>
        </w:rPr>
        <w:t xml:space="preserve"> режим</w:t>
      </w:r>
      <w:r w:rsidR="00201361" w:rsidRPr="00EA69B5">
        <w:rPr>
          <w:rStyle w:val="tlid-translation"/>
          <w:rFonts w:ascii="Times New Roman" w:hAnsi="Times New Roman" w:cs="Times New Roman"/>
          <w:color w:val="auto"/>
          <w:sz w:val="24"/>
          <w:szCs w:val="24"/>
          <w:u w:val="single"/>
        </w:rPr>
        <w:t xml:space="preserve"> временен внос</w:t>
      </w:r>
    </w:p>
    <w:p w:rsidR="002F7751" w:rsidRPr="00EA69B5" w:rsidRDefault="00201361" w:rsidP="00EA69B5">
      <w:pPr>
        <w:pStyle w:val="Normal1"/>
        <w:spacing w:after="0" w:line="240" w:lineRule="auto"/>
        <w:ind w:firstLine="567"/>
        <w:jc w:val="both"/>
        <w:rPr>
          <w:rFonts w:ascii="Times New Roman" w:hAnsi="Times New Roman" w:cs="Times New Roman"/>
          <w:color w:val="auto"/>
          <w:sz w:val="24"/>
          <w:szCs w:val="24"/>
        </w:rPr>
      </w:pPr>
      <w:r w:rsidRPr="00EA69B5">
        <w:rPr>
          <w:rStyle w:val="tlid-translation"/>
          <w:rFonts w:ascii="Times New Roman" w:hAnsi="Times New Roman" w:cs="Times New Roman"/>
          <w:color w:val="auto"/>
          <w:sz w:val="24"/>
          <w:szCs w:val="24"/>
        </w:rPr>
        <w:t>Тъй като много икономически оператори са задъ</w:t>
      </w:r>
      <w:r w:rsidR="00EA69B5" w:rsidRPr="00EA69B5">
        <w:rPr>
          <w:rStyle w:val="tlid-translation"/>
          <w:rFonts w:ascii="Times New Roman" w:hAnsi="Times New Roman" w:cs="Times New Roman"/>
          <w:color w:val="auto"/>
          <w:sz w:val="24"/>
          <w:szCs w:val="24"/>
        </w:rPr>
        <w:t>лжени да затворят помещенията</w:t>
      </w:r>
      <w:r w:rsidRPr="00EA69B5">
        <w:rPr>
          <w:rStyle w:val="tlid-translation"/>
          <w:rFonts w:ascii="Times New Roman" w:hAnsi="Times New Roman" w:cs="Times New Roman"/>
          <w:color w:val="auto"/>
          <w:sz w:val="24"/>
          <w:szCs w:val="24"/>
        </w:rPr>
        <w:t xml:space="preserve"> и да спр</w:t>
      </w:r>
      <w:r w:rsidR="00EA69B5">
        <w:rPr>
          <w:rStyle w:val="tlid-translation"/>
          <w:rFonts w:ascii="Times New Roman" w:hAnsi="Times New Roman" w:cs="Times New Roman"/>
          <w:color w:val="auto"/>
          <w:sz w:val="24"/>
          <w:szCs w:val="24"/>
        </w:rPr>
        <w:t xml:space="preserve">ат да работят, не е възможно </w:t>
      </w:r>
      <w:r w:rsidRPr="00EA69B5">
        <w:rPr>
          <w:rStyle w:val="tlid-translation"/>
          <w:rFonts w:ascii="Times New Roman" w:hAnsi="Times New Roman" w:cs="Times New Roman"/>
          <w:color w:val="auto"/>
          <w:sz w:val="24"/>
          <w:szCs w:val="24"/>
        </w:rPr>
        <w:t>да реекспортират стоки</w:t>
      </w:r>
      <w:r w:rsidR="00EA69B5">
        <w:rPr>
          <w:rStyle w:val="tlid-translation"/>
          <w:rFonts w:ascii="Times New Roman" w:hAnsi="Times New Roman" w:cs="Times New Roman"/>
          <w:color w:val="auto"/>
          <w:sz w:val="24"/>
          <w:szCs w:val="24"/>
        </w:rPr>
        <w:t>те</w:t>
      </w:r>
      <w:r w:rsidRPr="00EA69B5">
        <w:rPr>
          <w:rStyle w:val="tlid-translation"/>
          <w:rFonts w:ascii="Times New Roman" w:hAnsi="Times New Roman" w:cs="Times New Roman"/>
          <w:color w:val="auto"/>
          <w:sz w:val="24"/>
          <w:szCs w:val="24"/>
        </w:rPr>
        <w:t>, декларирани за</w:t>
      </w:r>
      <w:r w:rsidR="00EA69B5">
        <w:rPr>
          <w:rStyle w:val="tlid-translation"/>
          <w:rFonts w:ascii="Times New Roman" w:hAnsi="Times New Roman" w:cs="Times New Roman"/>
          <w:color w:val="auto"/>
          <w:sz w:val="24"/>
          <w:szCs w:val="24"/>
        </w:rPr>
        <w:t xml:space="preserve"> режим</w:t>
      </w:r>
      <w:r w:rsidRPr="00EA69B5">
        <w:rPr>
          <w:rStyle w:val="tlid-translation"/>
          <w:rFonts w:ascii="Times New Roman" w:hAnsi="Times New Roman" w:cs="Times New Roman"/>
          <w:color w:val="auto"/>
          <w:sz w:val="24"/>
          <w:szCs w:val="24"/>
        </w:rPr>
        <w:t xml:space="preserve"> временен внос, чрез</w:t>
      </w:r>
      <w:r w:rsidR="00EA69B5">
        <w:rPr>
          <w:rStyle w:val="tlid-translation"/>
          <w:rFonts w:ascii="Times New Roman" w:hAnsi="Times New Roman" w:cs="Times New Roman"/>
          <w:color w:val="auto"/>
          <w:sz w:val="24"/>
          <w:szCs w:val="24"/>
        </w:rPr>
        <w:t xml:space="preserve"> </w:t>
      </w:r>
      <w:r w:rsidRPr="00EA69B5">
        <w:rPr>
          <w:rStyle w:val="tlid-translation"/>
          <w:rFonts w:ascii="Times New Roman" w:hAnsi="Times New Roman" w:cs="Times New Roman"/>
          <w:color w:val="auto"/>
          <w:sz w:val="24"/>
          <w:szCs w:val="24"/>
        </w:rPr>
        <w:t>карнети ATA в установения срок.</w:t>
      </w:r>
    </w:p>
    <w:p w:rsidR="00AA47A5" w:rsidRDefault="00EA69B5" w:rsidP="00AA47A5">
      <w:pPr>
        <w:pStyle w:val="Normal1"/>
        <w:spacing w:after="0" w:line="240" w:lineRule="auto"/>
        <w:ind w:firstLine="567"/>
        <w:jc w:val="both"/>
        <w:rPr>
          <w:rStyle w:val="tlid-translation"/>
          <w:rFonts w:ascii="Times New Roman" w:hAnsi="Times New Roman" w:cs="Times New Roman"/>
          <w:color w:val="auto"/>
          <w:sz w:val="24"/>
          <w:szCs w:val="24"/>
        </w:rPr>
      </w:pPr>
      <w:r>
        <w:rPr>
          <w:rStyle w:val="tlid-translation"/>
          <w:rFonts w:ascii="Times New Roman" w:hAnsi="Times New Roman" w:cs="Times New Roman"/>
          <w:color w:val="auto"/>
          <w:sz w:val="24"/>
          <w:szCs w:val="24"/>
        </w:rPr>
        <w:t>В такива случаи чл.</w:t>
      </w:r>
      <w:r w:rsidR="00201361" w:rsidRPr="00EA69B5">
        <w:rPr>
          <w:rStyle w:val="tlid-translation"/>
          <w:rFonts w:ascii="Times New Roman" w:hAnsi="Times New Roman" w:cs="Times New Roman"/>
          <w:color w:val="auto"/>
          <w:sz w:val="24"/>
          <w:szCs w:val="24"/>
        </w:rPr>
        <w:t xml:space="preserve"> 251, параграф 3</w:t>
      </w:r>
      <w:r>
        <w:rPr>
          <w:rStyle w:val="tlid-translation"/>
          <w:rFonts w:ascii="Times New Roman" w:hAnsi="Times New Roman" w:cs="Times New Roman"/>
          <w:color w:val="auto"/>
          <w:sz w:val="24"/>
          <w:szCs w:val="24"/>
        </w:rPr>
        <w:t xml:space="preserve"> от МКС </w:t>
      </w:r>
      <w:r w:rsidR="00201361" w:rsidRPr="00EA69B5">
        <w:rPr>
          <w:rStyle w:val="tlid-translation"/>
          <w:rFonts w:ascii="Times New Roman" w:hAnsi="Times New Roman" w:cs="Times New Roman"/>
          <w:color w:val="auto"/>
          <w:sz w:val="24"/>
          <w:szCs w:val="24"/>
        </w:rPr>
        <w:t>позволява на митническите органи</w:t>
      </w:r>
      <w:r w:rsidR="00CC0000" w:rsidRPr="00CC0000">
        <w:rPr>
          <w:rStyle w:val="tlid-translation"/>
          <w:rFonts w:ascii="Times New Roman" w:hAnsi="Times New Roman" w:cs="Times New Roman"/>
          <w:color w:val="auto"/>
          <w:sz w:val="24"/>
          <w:szCs w:val="24"/>
        </w:rPr>
        <w:t xml:space="preserve"> </w:t>
      </w:r>
      <w:r w:rsidR="00CC0000">
        <w:rPr>
          <w:rStyle w:val="tlid-translation"/>
          <w:rFonts w:ascii="Times New Roman" w:hAnsi="Times New Roman" w:cs="Times New Roman"/>
          <w:color w:val="auto"/>
          <w:sz w:val="24"/>
          <w:szCs w:val="24"/>
        </w:rPr>
        <w:t>при искане от титуляря на режима</w:t>
      </w:r>
      <w:r w:rsidR="00201361" w:rsidRPr="00EA69B5">
        <w:rPr>
          <w:rStyle w:val="tlid-translation"/>
          <w:rFonts w:ascii="Times New Roman" w:hAnsi="Times New Roman" w:cs="Times New Roman"/>
          <w:color w:val="auto"/>
          <w:sz w:val="24"/>
          <w:szCs w:val="24"/>
        </w:rPr>
        <w:t xml:space="preserve"> да удължат срока за реекспорт на стоки</w:t>
      </w:r>
      <w:r w:rsidR="00CC0000">
        <w:rPr>
          <w:rStyle w:val="tlid-translation"/>
          <w:rFonts w:ascii="Times New Roman" w:hAnsi="Times New Roman" w:cs="Times New Roman"/>
          <w:color w:val="auto"/>
          <w:sz w:val="24"/>
          <w:szCs w:val="24"/>
        </w:rPr>
        <w:t>те</w:t>
      </w:r>
      <w:r w:rsidR="00201361" w:rsidRPr="00EA69B5">
        <w:rPr>
          <w:rStyle w:val="tlid-translation"/>
          <w:rFonts w:ascii="Times New Roman" w:hAnsi="Times New Roman" w:cs="Times New Roman"/>
          <w:color w:val="auto"/>
          <w:sz w:val="24"/>
          <w:szCs w:val="24"/>
        </w:rPr>
        <w:t xml:space="preserve">, декларирани за временен </w:t>
      </w:r>
      <w:r w:rsidR="00201361" w:rsidRPr="00AA47A5">
        <w:rPr>
          <w:rStyle w:val="tlid-translation"/>
          <w:rFonts w:ascii="Times New Roman" w:hAnsi="Times New Roman" w:cs="Times New Roman"/>
          <w:color w:val="auto"/>
          <w:sz w:val="24"/>
          <w:szCs w:val="24"/>
        </w:rPr>
        <w:t>внос при изключителни обстоятелства (като например пандемия</w:t>
      </w:r>
      <w:r w:rsidR="00CC0000" w:rsidRPr="00AA47A5">
        <w:rPr>
          <w:rStyle w:val="tlid-translation"/>
          <w:rFonts w:ascii="Times New Roman" w:hAnsi="Times New Roman" w:cs="Times New Roman"/>
          <w:color w:val="auto"/>
          <w:sz w:val="24"/>
          <w:szCs w:val="24"/>
        </w:rPr>
        <w:t>та COVID-19)</w:t>
      </w:r>
      <w:r w:rsidR="00201361" w:rsidRPr="00AA47A5">
        <w:rPr>
          <w:rStyle w:val="tlid-translation"/>
          <w:rFonts w:ascii="Times New Roman" w:hAnsi="Times New Roman" w:cs="Times New Roman"/>
          <w:color w:val="auto"/>
          <w:sz w:val="24"/>
          <w:szCs w:val="24"/>
        </w:rPr>
        <w:t>. Това се прилага независимо от вида на декларацията, из</w:t>
      </w:r>
      <w:r w:rsidRPr="00AA47A5">
        <w:rPr>
          <w:rStyle w:val="tlid-translation"/>
          <w:rFonts w:ascii="Times New Roman" w:hAnsi="Times New Roman" w:cs="Times New Roman"/>
          <w:color w:val="auto"/>
          <w:sz w:val="24"/>
          <w:szCs w:val="24"/>
        </w:rPr>
        <w:t>ползвана за поставяне на стоки</w:t>
      </w:r>
      <w:r w:rsidR="00CC0000" w:rsidRPr="00AA47A5">
        <w:rPr>
          <w:rStyle w:val="tlid-translation"/>
          <w:rFonts w:ascii="Times New Roman" w:hAnsi="Times New Roman" w:cs="Times New Roman"/>
          <w:color w:val="auto"/>
          <w:sz w:val="24"/>
          <w:szCs w:val="24"/>
        </w:rPr>
        <w:t>те</w:t>
      </w:r>
      <w:r w:rsidRPr="00AA47A5">
        <w:rPr>
          <w:rStyle w:val="tlid-translation"/>
          <w:rFonts w:ascii="Times New Roman" w:hAnsi="Times New Roman" w:cs="Times New Roman"/>
          <w:color w:val="auto"/>
          <w:sz w:val="24"/>
          <w:szCs w:val="24"/>
        </w:rPr>
        <w:t xml:space="preserve"> под</w:t>
      </w:r>
      <w:r w:rsidR="00CC0000" w:rsidRPr="00AA47A5">
        <w:rPr>
          <w:rStyle w:val="tlid-translation"/>
          <w:rFonts w:ascii="Times New Roman" w:hAnsi="Times New Roman" w:cs="Times New Roman"/>
          <w:color w:val="auto"/>
          <w:sz w:val="24"/>
          <w:szCs w:val="24"/>
        </w:rPr>
        <w:t xml:space="preserve"> режим в</w:t>
      </w:r>
      <w:r w:rsidR="00201361" w:rsidRPr="00AA47A5">
        <w:rPr>
          <w:rStyle w:val="tlid-translation"/>
          <w:rFonts w:ascii="Times New Roman" w:hAnsi="Times New Roman" w:cs="Times New Roman"/>
          <w:color w:val="auto"/>
          <w:sz w:val="24"/>
          <w:szCs w:val="24"/>
        </w:rPr>
        <w:t>ременен внос. Ако карнетът ATA е бил използван за тази цел, не е необходимо да се изда</w:t>
      </w:r>
      <w:r w:rsidRPr="00AA47A5">
        <w:rPr>
          <w:rStyle w:val="tlid-translation"/>
          <w:rFonts w:ascii="Times New Roman" w:hAnsi="Times New Roman" w:cs="Times New Roman"/>
          <w:color w:val="auto"/>
          <w:sz w:val="24"/>
          <w:szCs w:val="24"/>
        </w:rPr>
        <w:t>ва нов карнет ATA, тъй като чл.</w:t>
      </w:r>
      <w:r w:rsidR="00201361" w:rsidRPr="00AA47A5">
        <w:rPr>
          <w:rStyle w:val="tlid-translation"/>
          <w:rFonts w:ascii="Times New Roman" w:hAnsi="Times New Roman" w:cs="Times New Roman"/>
          <w:color w:val="auto"/>
          <w:sz w:val="24"/>
          <w:szCs w:val="24"/>
        </w:rPr>
        <w:t xml:space="preserve"> 14</w:t>
      </w:r>
      <w:r w:rsidR="00AA47A5">
        <w:rPr>
          <w:rStyle w:val="tlid-translation"/>
          <w:rFonts w:ascii="Times New Roman" w:hAnsi="Times New Roman" w:cs="Times New Roman"/>
          <w:color w:val="auto"/>
          <w:sz w:val="24"/>
          <w:szCs w:val="24"/>
        </w:rPr>
        <w:t xml:space="preserve"> от</w:t>
      </w:r>
      <w:r w:rsidR="00AA47A5" w:rsidRPr="00AA47A5">
        <w:rPr>
          <w:rFonts w:ascii="Times New Roman" w:hAnsi="Times New Roman" w:cs="Times New Roman"/>
          <w:sz w:val="24"/>
          <w:szCs w:val="24"/>
        </w:rPr>
        <w:t xml:space="preserve"> Приложение А на Истанбулската конвенция, позволява да не се издава заместващ карнет АТА</w:t>
      </w:r>
      <w:r w:rsidR="00AA47A5">
        <w:rPr>
          <w:rFonts w:ascii="Times New Roman" w:hAnsi="Times New Roman" w:cs="Times New Roman"/>
          <w:sz w:val="24"/>
          <w:szCs w:val="24"/>
        </w:rPr>
        <w:t>.</w:t>
      </w:r>
      <w:r w:rsidR="00AA47A5">
        <w:rPr>
          <w:rStyle w:val="tlid-translation"/>
          <w:rFonts w:ascii="Times New Roman" w:hAnsi="Times New Roman" w:cs="Times New Roman"/>
          <w:color w:val="auto"/>
          <w:sz w:val="24"/>
          <w:szCs w:val="24"/>
        </w:rPr>
        <w:t xml:space="preserve"> </w:t>
      </w:r>
    </w:p>
    <w:p w:rsidR="00AA47A5" w:rsidRDefault="00AA47A5" w:rsidP="00AA47A5">
      <w:pPr>
        <w:pStyle w:val="Normal1"/>
        <w:spacing w:after="0" w:line="240" w:lineRule="auto"/>
        <w:ind w:firstLine="567"/>
        <w:jc w:val="both"/>
        <w:rPr>
          <w:rStyle w:val="tlid-translation"/>
          <w:rFonts w:ascii="Times New Roman" w:hAnsi="Times New Roman" w:cs="Times New Roman"/>
          <w:color w:val="auto"/>
          <w:sz w:val="24"/>
          <w:szCs w:val="24"/>
          <w:u w:val="single"/>
        </w:rPr>
      </w:pPr>
      <w:r w:rsidRPr="00AA47A5">
        <w:rPr>
          <w:rStyle w:val="tlid-translation"/>
          <w:rFonts w:ascii="Times New Roman" w:hAnsi="Times New Roman" w:cs="Times New Roman"/>
          <w:color w:val="auto"/>
          <w:sz w:val="24"/>
          <w:szCs w:val="24"/>
          <w:u w:val="single"/>
        </w:rPr>
        <w:t>в) Използване на режим активно усъвършенстване</w:t>
      </w:r>
      <w:r>
        <w:rPr>
          <w:rStyle w:val="tlid-translation"/>
          <w:rFonts w:ascii="Times New Roman" w:hAnsi="Times New Roman" w:cs="Times New Roman"/>
          <w:color w:val="auto"/>
          <w:sz w:val="24"/>
          <w:szCs w:val="24"/>
          <w:u w:val="single"/>
        </w:rPr>
        <w:t xml:space="preserve"> (АУ)</w:t>
      </w:r>
    </w:p>
    <w:p w:rsidR="00AA47A5" w:rsidRDefault="00AA47A5" w:rsidP="00AA47A5">
      <w:pPr>
        <w:pStyle w:val="Normal1"/>
        <w:spacing w:after="0" w:line="240" w:lineRule="auto"/>
        <w:ind w:firstLine="567"/>
        <w:jc w:val="both"/>
        <w:rPr>
          <w:rFonts w:ascii="Times New Roman" w:hAnsi="Times New Roman" w:cs="Times New Roman"/>
          <w:sz w:val="24"/>
          <w:szCs w:val="24"/>
        </w:rPr>
      </w:pPr>
      <w:r w:rsidRPr="00AA47A5">
        <w:rPr>
          <w:rFonts w:ascii="Times New Roman" w:hAnsi="Times New Roman" w:cs="Times New Roman"/>
          <w:sz w:val="24"/>
          <w:szCs w:val="24"/>
        </w:rPr>
        <w:t>Режим АУ може да се използва за лекарства, когато са р</w:t>
      </w:r>
      <w:r>
        <w:rPr>
          <w:rFonts w:ascii="Times New Roman" w:hAnsi="Times New Roman" w:cs="Times New Roman"/>
          <w:sz w:val="24"/>
          <w:szCs w:val="24"/>
        </w:rPr>
        <w:t>азрешени обичайни операции (чл.</w:t>
      </w:r>
      <w:r w:rsidRPr="00AA47A5">
        <w:rPr>
          <w:rFonts w:ascii="Times New Roman" w:hAnsi="Times New Roman" w:cs="Times New Roman"/>
          <w:sz w:val="24"/>
          <w:szCs w:val="24"/>
        </w:rPr>
        <w:t xml:space="preserve"> 256, параграф 3, </w:t>
      </w:r>
      <w:r>
        <w:rPr>
          <w:rFonts w:ascii="Times New Roman" w:hAnsi="Times New Roman" w:cs="Times New Roman"/>
          <w:sz w:val="24"/>
          <w:szCs w:val="24"/>
        </w:rPr>
        <w:t xml:space="preserve">буква б) от МКС и Приложение 71-03 от ДР). </w:t>
      </w:r>
      <w:r w:rsidRPr="00AA47A5">
        <w:rPr>
          <w:rFonts w:ascii="Times New Roman" w:hAnsi="Times New Roman" w:cs="Times New Roman"/>
          <w:sz w:val="24"/>
          <w:szCs w:val="24"/>
        </w:rPr>
        <w:lastRenderedPageBreak/>
        <w:t xml:space="preserve">Опростяването, установено в член 324, параграф 1, буква д) от РИ, може да се използва в повечето случаи, тъй като по-голямата част от медицинските продукти са </w:t>
      </w:r>
      <w:r>
        <w:rPr>
          <w:rFonts w:ascii="Times New Roman" w:hAnsi="Times New Roman" w:cs="Times New Roman"/>
          <w:sz w:val="24"/>
          <w:szCs w:val="24"/>
        </w:rPr>
        <w:t>освободени от вносни мита (</w:t>
      </w:r>
      <w:proofErr w:type="spellStart"/>
      <w:r w:rsidRPr="00AA47A5">
        <w:rPr>
          <w:rFonts w:ascii="Times New Roman" w:hAnsi="Times New Roman" w:cs="Times New Roman"/>
          <w:sz w:val="24"/>
          <w:szCs w:val="24"/>
        </w:rPr>
        <w:t>inter</w:t>
      </w:r>
      <w:proofErr w:type="spellEnd"/>
      <w:r w:rsidRPr="00AA47A5">
        <w:rPr>
          <w:rFonts w:ascii="Times New Roman" w:hAnsi="Times New Roman" w:cs="Times New Roman"/>
          <w:sz w:val="24"/>
          <w:szCs w:val="24"/>
        </w:rPr>
        <w:t xml:space="preserve"> </w:t>
      </w:r>
      <w:proofErr w:type="spellStart"/>
      <w:r w:rsidRPr="00AA47A5">
        <w:rPr>
          <w:rFonts w:ascii="Times New Roman" w:hAnsi="Times New Roman" w:cs="Times New Roman"/>
          <w:sz w:val="24"/>
          <w:szCs w:val="24"/>
        </w:rPr>
        <w:t>alia</w:t>
      </w:r>
      <w:proofErr w:type="spellEnd"/>
      <w:r w:rsidRPr="00AA47A5">
        <w:rPr>
          <w:rFonts w:ascii="Times New Roman" w:hAnsi="Times New Roman" w:cs="Times New Roman"/>
          <w:sz w:val="24"/>
          <w:szCs w:val="24"/>
        </w:rPr>
        <w:t>, глава 30 от Общата митническа тарифа).</w:t>
      </w:r>
      <w:r w:rsidR="00D82D60">
        <w:rPr>
          <w:rFonts w:ascii="Times New Roman" w:hAnsi="Times New Roman" w:cs="Times New Roman"/>
          <w:sz w:val="24"/>
          <w:szCs w:val="24"/>
        </w:rPr>
        <w:t xml:space="preserve"> </w:t>
      </w:r>
      <w:r w:rsidRPr="00AA47A5">
        <w:rPr>
          <w:rFonts w:ascii="Times New Roman" w:hAnsi="Times New Roman" w:cs="Times New Roman"/>
          <w:sz w:val="24"/>
          <w:szCs w:val="24"/>
        </w:rPr>
        <w:t>Това означава, че доставката на такива проду</w:t>
      </w:r>
      <w:r>
        <w:rPr>
          <w:rFonts w:ascii="Times New Roman" w:hAnsi="Times New Roman" w:cs="Times New Roman"/>
          <w:sz w:val="24"/>
          <w:szCs w:val="24"/>
        </w:rPr>
        <w:t>кти може да бъде предмет на чл.</w:t>
      </w:r>
      <w:r w:rsidRPr="00AA47A5">
        <w:rPr>
          <w:rFonts w:ascii="Times New Roman" w:hAnsi="Times New Roman" w:cs="Times New Roman"/>
          <w:sz w:val="24"/>
          <w:szCs w:val="24"/>
        </w:rPr>
        <w:t xml:space="preserve"> 324, параграф 1, буква </w:t>
      </w:r>
      <w:r>
        <w:rPr>
          <w:rFonts w:ascii="Times New Roman" w:hAnsi="Times New Roman" w:cs="Times New Roman"/>
          <w:sz w:val="24"/>
          <w:szCs w:val="24"/>
        </w:rPr>
        <w:t>д) от РИ, т.е. тази доставка се</w:t>
      </w:r>
      <w:r w:rsidRPr="00AA47A5">
        <w:rPr>
          <w:rFonts w:ascii="Times New Roman" w:hAnsi="Times New Roman" w:cs="Times New Roman"/>
          <w:sz w:val="24"/>
          <w:szCs w:val="24"/>
        </w:rPr>
        <w:t xml:space="preserve"> счита за реекспорт.</w:t>
      </w:r>
    </w:p>
    <w:p w:rsidR="00AA47A5" w:rsidRPr="009B54E2" w:rsidRDefault="00AA47A5" w:rsidP="00AA47A5">
      <w:pPr>
        <w:pStyle w:val="Normal1"/>
        <w:spacing w:after="0" w:line="240" w:lineRule="auto"/>
        <w:ind w:firstLine="567"/>
        <w:jc w:val="both"/>
        <w:rPr>
          <w:rFonts w:ascii="Times New Roman" w:hAnsi="Times New Roman" w:cs="Times New Roman"/>
          <w:b/>
          <w:sz w:val="24"/>
          <w:szCs w:val="24"/>
        </w:rPr>
      </w:pPr>
      <w:r w:rsidRPr="009B54E2">
        <w:rPr>
          <w:rFonts w:ascii="Times New Roman" w:hAnsi="Times New Roman" w:cs="Times New Roman"/>
          <w:b/>
          <w:sz w:val="24"/>
          <w:szCs w:val="24"/>
        </w:rPr>
        <w:t>8. Напускане на стоки</w:t>
      </w:r>
    </w:p>
    <w:p w:rsidR="00AA47A5" w:rsidRPr="009B54E2" w:rsidRDefault="00AA47A5" w:rsidP="00AA47A5">
      <w:pPr>
        <w:pStyle w:val="Normal1"/>
        <w:spacing w:after="0" w:line="240" w:lineRule="auto"/>
        <w:ind w:firstLine="567"/>
        <w:jc w:val="both"/>
        <w:rPr>
          <w:rFonts w:ascii="Times New Roman" w:hAnsi="Times New Roman" w:cs="Times New Roman"/>
          <w:color w:val="auto"/>
          <w:sz w:val="24"/>
          <w:szCs w:val="24"/>
          <w:u w:val="single"/>
        </w:rPr>
      </w:pPr>
      <w:r w:rsidRPr="009B54E2">
        <w:rPr>
          <w:rFonts w:ascii="Times New Roman" w:hAnsi="Times New Roman" w:cs="Times New Roman"/>
          <w:sz w:val="24"/>
          <w:szCs w:val="24"/>
          <w:u w:val="single"/>
        </w:rPr>
        <w:t>а) Корабни доставки</w:t>
      </w:r>
    </w:p>
    <w:p w:rsidR="009B54E2" w:rsidRDefault="00201361" w:rsidP="009B54E2">
      <w:pPr>
        <w:pStyle w:val="Normal1"/>
        <w:spacing w:after="0" w:line="240" w:lineRule="auto"/>
        <w:ind w:firstLine="567"/>
        <w:jc w:val="both"/>
        <w:rPr>
          <w:rStyle w:val="tlid-translation"/>
          <w:rFonts w:ascii="Times New Roman" w:hAnsi="Times New Roman" w:cs="Times New Roman"/>
          <w:color w:val="auto"/>
          <w:sz w:val="24"/>
          <w:szCs w:val="24"/>
        </w:rPr>
      </w:pPr>
      <w:r w:rsidRPr="009B54E2">
        <w:rPr>
          <w:rStyle w:val="tlid-translation"/>
          <w:rFonts w:ascii="Times New Roman" w:hAnsi="Times New Roman" w:cs="Times New Roman"/>
          <w:color w:val="auto"/>
          <w:sz w:val="24"/>
          <w:szCs w:val="24"/>
        </w:rPr>
        <w:t>Корабните доставки са стоки и оборудване за използване на борда на кораб</w:t>
      </w:r>
      <w:r w:rsidR="009B54E2" w:rsidRPr="009B54E2">
        <w:rPr>
          <w:rStyle w:val="tlid-translation"/>
          <w:rFonts w:ascii="Times New Roman" w:hAnsi="Times New Roman" w:cs="Times New Roman"/>
          <w:color w:val="auto"/>
          <w:sz w:val="24"/>
          <w:szCs w:val="24"/>
        </w:rPr>
        <w:t>а от екипажа, и</w:t>
      </w:r>
      <w:r w:rsidRPr="009B54E2">
        <w:rPr>
          <w:rStyle w:val="tlid-translation"/>
          <w:rFonts w:ascii="Times New Roman" w:hAnsi="Times New Roman" w:cs="Times New Roman"/>
          <w:color w:val="auto"/>
          <w:sz w:val="24"/>
          <w:szCs w:val="24"/>
        </w:rPr>
        <w:t xml:space="preserve"> не за износ. </w:t>
      </w:r>
      <w:r w:rsidR="009B54E2">
        <w:rPr>
          <w:rFonts w:ascii="Times New Roman" w:hAnsi="Times New Roman" w:cs="Times New Roman"/>
          <w:sz w:val="24"/>
          <w:szCs w:val="24"/>
        </w:rPr>
        <w:t>Съгласно чл.</w:t>
      </w:r>
      <w:r w:rsidR="009B54E2" w:rsidRPr="009B54E2">
        <w:rPr>
          <w:rFonts w:ascii="Times New Roman" w:hAnsi="Times New Roman" w:cs="Times New Roman"/>
          <w:sz w:val="24"/>
          <w:szCs w:val="24"/>
        </w:rPr>
        <w:t xml:space="preserve"> 269, параграф 2, буква в) </w:t>
      </w:r>
      <w:r w:rsidR="009B54E2">
        <w:rPr>
          <w:rFonts w:ascii="Times New Roman" w:hAnsi="Times New Roman" w:cs="Times New Roman"/>
          <w:sz w:val="24"/>
          <w:szCs w:val="24"/>
        </w:rPr>
        <w:t>от МКС режим</w:t>
      </w:r>
      <w:r w:rsidR="009B54E2" w:rsidRPr="009B54E2">
        <w:rPr>
          <w:rFonts w:ascii="Times New Roman" w:hAnsi="Times New Roman" w:cs="Times New Roman"/>
          <w:sz w:val="24"/>
          <w:szCs w:val="24"/>
        </w:rPr>
        <w:t xml:space="preserve"> износ не се прилага за доставките на кораби. Счита се, че кораби, които напускат пристанищата на ЕС, напускат ЕС (дори ако става въпрос за пъту</w:t>
      </w:r>
      <w:r w:rsidR="009B54E2">
        <w:rPr>
          <w:rFonts w:ascii="Times New Roman" w:hAnsi="Times New Roman" w:cs="Times New Roman"/>
          <w:sz w:val="24"/>
          <w:szCs w:val="24"/>
        </w:rPr>
        <w:t>ване между две пристанища на ЕС по морското право</w:t>
      </w:r>
      <w:r w:rsidR="009B54E2" w:rsidRPr="009B54E2">
        <w:rPr>
          <w:rFonts w:ascii="Times New Roman" w:hAnsi="Times New Roman" w:cs="Times New Roman"/>
          <w:sz w:val="24"/>
          <w:szCs w:val="24"/>
        </w:rPr>
        <w:t>), поради което доставката на медици</w:t>
      </w:r>
      <w:r w:rsidR="004056EC">
        <w:rPr>
          <w:rFonts w:ascii="Times New Roman" w:hAnsi="Times New Roman" w:cs="Times New Roman"/>
          <w:sz w:val="24"/>
          <w:szCs w:val="24"/>
        </w:rPr>
        <w:t>нски материали на борда подлежи</w:t>
      </w:r>
      <w:r w:rsidR="009B54E2" w:rsidRPr="009B54E2">
        <w:rPr>
          <w:rFonts w:ascii="Times New Roman" w:hAnsi="Times New Roman" w:cs="Times New Roman"/>
          <w:sz w:val="24"/>
          <w:szCs w:val="24"/>
        </w:rPr>
        <w:t xml:space="preserve"> на формалности за износ, дори ако формално не са поставени под режим износ</w:t>
      </w:r>
      <w:r w:rsidR="009B54E2">
        <w:rPr>
          <w:rFonts w:ascii="Times New Roman" w:hAnsi="Times New Roman" w:cs="Times New Roman"/>
          <w:sz w:val="24"/>
          <w:szCs w:val="24"/>
        </w:rPr>
        <w:t>.</w:t>
      </w:r>
    </w:p>
    <w:p w:rsidR="009B54E2" w:rsidRDefault="00201361" w:rsidP="009B54E2">
      <w:pPr>
        <w:pStyle w:val="Normal1"/>
        <w:spacing w:after="0" w:line="240" w:lineRule="auto"/>
        <w:ind w:firstLine="567"/>
        <w:jc w:val="both"/>
        <w:rPr>
          <w:rFonts w:ascii="Times New Roman" w:hAnsi="Times New Roman" w:cs="Times New Roman"/>
          <w:color w:val="auto"/>
          <w:sz w:val="24"/>
          <w:szCs w:val="24"/>
        </w:rPr>
      </w:pPr>
      <w:r w:rsidRPr="00EA69B5">
        <w:rPr>
          <w:rStyle w:val="tlid-translation"/>
          <w:rFonts w:ascii="Times New Roman" w:hAnsi="Times New Roman" w:cs="Times New Roman"/>
          <w:color w:val="auto"/>
          <w:sz w:val="24"/>
          <w:szCs w:val="24"/>
        </w:rPr>
        <w:t>Корабите трябва да разполагат с бордови аптеки (Директива 92/29 / ЕИО на Съвета от 31 март 1992 г. относно минималните изисквания за безопасност и здраве за подобряване на медицинското лечение на борда на плавателни съдове) и следователно трябва да им бъде разрешено да напускат пристанищата на ЕС с предпазни средства и лекарства. за бордовите аптеки, обслужващи екипажите на техните кораби.</w:t>
      </w:r>
    </w:p>
    <w:p w:rsidR="00C4452A" w:rsidRDefault="009B54E2" w:rsidP="006A0DB8">
      <w:pPr>
        <w:pStyle w:val="Normal1"/>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Т</w:t>
      </w:r>
      <w:r>
        <w:rPr>
          <w:rStyle w:val="tlid-translation"/>
          <w:rFonts w:ascii="Times New Roman" w:hAnsi="Times New Roman" w:cs="Times New Roman"/>
          <w:color w:val="auto"/>
          <w:sz w:val="24"/>
          <w:szCs w:val="24"/>
        </w:rPr>
        <w:t>ози специфичен вид „корабни доставки</w:t>
      </w:r>
      <w:r w:rsidR="00201361" w:rsidRPr="00EA69B5">
        <w:rPr>
          <w:rStyle w:val="tlid-translation"/>
          <w:rFonts w:ascii="Times New Roman" w:hAnsi="Times New Roman" w:cs="Times New Roman"/>
          <w:color w:val="auto"/>
          <w:sz w:val="24"/>
          <w:szCs w:val="24"/>
        </w:rPr>
        <w:t>“ е освободен от ограниченията за износ на лични</w:t>
      </w:r>
      <w:r>
        <w:rPr>
          <w:rStyle w:val="tlid-translation"/>
          <w:rFonts w:ascii="Times New Roman" w:hAnsi="Times New Roman" w:cs="Times New Roman"/>
          <w:color w:val="auto"/>
          <w:sz w:val="24"/>
          <w:szCs w:val="24"/>
        </w:rPr>
        <w:t xml:space="preserve"> предпазни средства по</w:t>
      </w:r>
      <w:r w:rsidR="00201361" w:rsidRPr="00EA69B5">
        <w:rPr>
          <w:rStyle w:val="tlid-translation"/>
          <w:rFonts w:ascii="Times New Roman" w:hAnsi="Times New Roman" w:cs="Times New Roman"/>
          <w:color w:val="auto"/>
          <w:sz w:val="24"/>
          <w:szCs w:val="24"/>
        </w:rPr>
        <w:t xml:space="preserve"> Регламент (ЕС) 2020/402 от 14 март 2020 г.</w:t>
      </w:r>
      <w:r w:rsidR="00201361" w:rsidRPr="00EA69B5">
        <w:rPr>
          <w:rFonts w:ascii="Times New Roman" w:hAnsi="Times New Roman" w:cs="Times New Roman"/>
          <w:color w:val="auto"/>
          <w:sz w:val="24"/>
          <w:szCs w:val="24"/>
        </w:rPr>
        <w:t xml:space="preserve"> </w:t>
      </w:r>
    </w:p>
    <w:p w:rsidR="006A0DB8" w:rsidRPr="006A0DB8" w:rsidRDefault="006A0DB8" w:rsidP="006A0DB8">
      <w:pPr>
        <w:pStyle w:val="Normal1"/>
        <w:spacing w:after="0" w:line="240" w:lineRule="auto"/>
        <w:ind w:firstLine="567"/>
        <w:jc w:val="both"/>
        <w:rPr>
          <w:rFonts w:ascii="Times New Roman" w:hAnsi="Times New Roman" w:cs="Times New Roman"/>
          <w:color w:val="auto"/>
          <w:sz w:val="24"/>
          <w:szCs w:val="24"/>
          <w:u w:val="single"/>
        </w:rPr>
      </w:pPr>
      <w:r w:rsidRPr="006A0DB8">
        <w:rPr>
          <w:rStyle w:val="tlid-translation"/>
          <w:rFonts w:ascii="Times New Roman" w:hAnsi="Times New Roman" w:cs="Times New Roman"/>
          <w:color w:val="auto"/>
          <w:sz w:val="24"/>
          <w:szCs w:val="24"/>
          <w:u w:val="single"/>
        </w:rPr>
        <w:t xml:space="preserve">б) </w:t>
      </w:r>
      <w:r w:rsidR="00201361" w:rsidRPr="006A0DB8">
        <w:rPr>
          <w:rStyle w:val="tlid-translation"/>
          <w:rFonts w:ascii="Times New Roman" w:hAnsi="Times New Roman" w:cs="Times New Roman"/>
          <w:color w:val="auto"/>
          <w:sz w:val="24"/>
          <w:szCs w:val="24"/>
          <w:u w:val="single"/>
        </w:rPr>
        <w:t>Възможност з</w:t>
      </w:r>
      <w:r w:rsidRPr="006A0DB8">
        <w:rPr>
          <w:rStyle w:val="tlid-translation"/>
          <w:rFonts w:ascii="Times New Roman" w:hAnsi="Times New Roman" w:cs="Times New Roman"/>
          <w:color w:val="auto"/>
          <w:sz w:val="24"/>
          <w:szCs w:val="24"/>
          <w:u w:val="single"/>
        </w:rPr>
        <w:t>а забавяне анулирането</w:t>
      </w:r>
      <w:r w:rsidR="00201361" w:rsidRPr="006A0DB8">
        <w:rPr>
          <w:rStyle w:val="tlid-translation"/>
          <w:rFonts w:ascii="Times New Roman" w:hAnsi="Times New Roman" w:cs="Times New Roman"/>
          <w:color w:val="auto"/>
          <w:sz w:val="24"/>
          <w:szCs w:val="24"/>
          <w:u w:val="single"/>
        </w:rPr>
        <w:t xml:space="preserve"> на митническата декларация за износ или декларацията за реекспорт</w:t>
      </w:r>
    </w:p>
    <w:p w:rsidR="006A0DB8" w:rsidRDefault="006A0DB8" w:rsidP="006A0DB8">
      <w:pPr>
        <w:pStyle w:val="Normal1"/>
        <w:spacing w:after="0" w:line="240" w:lineRule="auto"/>
        <w:ind w:firstLine="567"/>
        <w:jc w:val="both"/>
        <w:rPr>
          <w:rFonts w:ascii="Times New Roman" w:hAnsi="Times New Roman" w:cs="Times New Roman"/>
          <w:color w:val="auto"/>
          <w:sz w:val="24"/>
          <w:szCs w:val="24"/>
        </w:rPr>
      </w:pPr>
      <w:r>
        <w:rPr>
          <w:rStyle w:val="tlid-translation"/>
          <w:rFonts w:ascii="Times New Roman" w:hAnsi="Times New Roman" w:cs="Times New Roman"/>
          <w:color w:val="auto"/>
          <w:sz w:val="24"/>
          <w:szCs w:val="24"/>
        </w:rPr>
        <w:t xml:space="preserve">Икономическите оператори </w:t>
      </w:r>
      <w:r w:rsidR="00C4452A">
        <w:rPr>
          <w:rStyle w:val="tlid-translation"/>
          <w:rFonts w:ascii="Times New Roman" w:hAnsi="Times New Roman" w:cs="Times New Roman"/>
          <w:color w:val="auto"/>
          <w:sz w:val="24"/>
          <w:szCs w:val="24"/>
        </w:rPr>
        <w:t xml:space="preserve">по принцип </w:t>
      </w:r>
      <w:r>
        <w:rPr>
          <w:rStyle w:val="tlid-translation"/>
          <w:rFonts w:ascii="Times New Roman" w:hAnsi="Times New Roman" w:cs="Times New Roman"/>
          <w:color w:val="auto"/>
          <w:sz w:val="24"/>
          <w:szCs w:val="24"/>
        </w:rPr>
        <w:t>искат удължаване срока за напускане</w:t>
      </w:r>
      <w:r w:rsidR="002825F5" w:rsidRPr="00EA69B5">
        <w:rPr>
          <w:rStyle w:val="tlid-translation"/>
          <w:rFonts w:ascii="Times New Roman" w:hAnsi="Times New Roman" w:cs="Times New Roman"/>
          <w:color w:val="auto"/>
          <w:sz w:val="24"/>
          <w:szCs w:val="24"/>
        </w:rPr>
        <w:t xml:space="preserve"> на стоки от митническата територия</w:t>
      </w:r>
      <w:r w:rsidR="00C4452A">
        <w:rPr>
          <w:rStyle w:val="tlid-translation"/>
          <w:rFonts w:ascii="Times New Roman" w:hAnsi="Times New Roman" w:cs="Times New Roman"/>
          <w:color w:val="auto"/>
          <w:sz w:val="24"/>
          <w:szCs w:val="24"/>
        </w:rPr>
        <w:t xml:space="preserve"> на Съюза</w:t>
      </w:r>
      <w:r w:rsidR="002825F5" w:rsidRPr="00EA69B5">
        <w:rPr>
          <w:rStyle w:val="tlid-translation"/>
          <w:rFonts w:ascii="Times New Roman" w:hAnsi="Times New Roman" w:cs="Times New Roman"/>
          <w:color w:val="auto"/>
          <w:sz w:val="24"/>
          <w:szCs w:val="24"/>
        </w:rPr>
        <w:t>, без декларацията за износ и</w:t>
      </w:r>
      <w:r>
        <w:rPr>
          <w:rStyle w:val="tlid-translation"/>
          <w:rFonts w:ascii="Times New Roman" w:hAnsi="Times New Roman" w:cs="Times New Roman"/>
          <w:color w:val="auto"/>
          <w:sz w:val="24"/>
          <w:szCs w:val="24"/>
        </w:rPr>
        <w:t>ли реекспорт да бъде анулирана</w:t>
      </w:r>
      <w:r w:rsidR="0086194C">
        <w:rPr>
          <w:rStyle w:val="tlid-translation"/>
          <w:rFonts w:ascii="Times New Roman" w:hAnsi="Times New Roman" w:cs="Times New Roman"/>
          <w:color w:val="auto"/>
          <w:sz w:val="24"/>
          <w:szCs w:val="24"/>
        </w:rPr>
        <w:t xml:space="preserve"> </w:t>
      </w:r>
      <w:r w:rsidR="002825F5" w:rsidRPr="00EA69B5">
        <w:rPr>
          <w:rStyle w:val="tlid-translation"/>
          <w:rFonts w:ascii="Times New Roman" w:hAnsi="Times New Roman" w:cs="Times New Roman"/>
          <w:color w:val="auto"/>
          <w:sz w:val="24"/>
          <w:szCs w:val="24"/>
        </w:rPr>
        <w:t>от митническото учреждение за износ.</w:t>
      </w:r>
    </w:p>
    <w:p w:rsidR="0086194C" w:rsidRDefault="002825F5" w:rsidP="006A0DB8">
      <w:pPr>
        <w:pStyle w:val="Normal1"/>
        <w:spacing w:after="0" w:line="240" w:lineRule="auto"/>
        <w:ind w:firstLine="567"/>
        <w:jc w:val="both"/>
        <w:rPr>
          <w:rFonts w:ascii="Times New Roman" w:hAnsi="Times New Roman" w:cs="Times New Roman"/>
          <w:color w:val="auto"/>
          <w:sz w:val="24"/>
          <w:szCs w:val="24"/>
        </w:rPr>
      </w:pPr>
      <w:r w:rsidRPr="00EA69B5">
        <w:rPr>
          <w:rStyle w:val="tlid-translation"/>
          <w:rFonts w:ascii="Times New Roman" w:hAnsi="Times New Roman" w:cs="Times New Roman"/>
          <w:color w:val="auto"/>
          <w:sz w:val="24"/>
          <w:szCs w:val="24"/>
        </w:rPr>
        <w:t>В действителност, ако митническото учреждение на износ не е получило информация или доказателства, че стоките са напус</w:t>
      </w:r>
      <w:r w:rsidR="006A0DB8">
        <w:rPr>
          <w:rStyle w:val="tlid-translation"/>
          <w:rFonts w:ascii="Times New Roman" w:hAnsi="Times New Roman" w:cs="Times New Roman"/>
          <w:color w:val="auto"/>
          <w:sz w:val="24"/>
          <w:szCs w:val="24"/>
        </w:rPr>
        <w:t xml:space="preserve">нали митническата територия на </w:t>
      </w:r>
      <w:r w:rsidRPr="00EA69B5">
        <w:rPr>
          <w:rStyle w:val="tlid-translation"/>
          <w:rFonts w:ascii="Times New Roman" w:hAnsi="Times New Roman" w:cs="Times New Roman"/>
          <w:color w:val="auto"/>
          <w:sz w:val="24"/>
          <w:szCs w:val="24"/>
        </w:rPr>
        <w:t>С</w:t>
      </w:r>
      <w:r w:rsidR="006A0DB8">
        <w:rPr>
          <w:rStyle w:val="tlid-translation"/>
          <w:rFonts w:ascii="Times New Roman" w:hAnsi="Times New Roman" w:cs="Times New Roman"/>
          <w:color w:val="auto"/>
          <w:sz w:val="24"/>
          <w:szCs w:val="24"/>
        </w:rPr>
        <w:t>ъюза</w:t>
      </w:r>
      <w:r w:rsidRPr="00EA69B5">
        <w:rPr>
          <w:rStyle w:val="tlid-translation"/>
          <w:rFonts w:ascii="Times New Roman" w:hAnsi="Times New Roman" w:cs="Times New Roman"/>
          <w:color w:val="auto"/>
          <w:sz w:val="24"/>
          <w:szCs w:val="24"/>
        </w:rPr>
        <w:t xml:space="preserve"> в рамките на 15</w:t>
      </w:r>
      <w:r w:rsidR="006A0DB8">
        <w:rPr>
          <w:rStyle w:val="tlid-translation"/>
          <w:rFonts w:ascii="Times New Roman" w:hAnsi="Times New Roman" w:cs="Times New Roman"/>
          <w:color w:val="auto"/>
          <w:sz w:val="24"/>
          <w:szCs w:val="24"/>
        </w:rPr>
        <w:t>0 дни от датата на вдигане на стоките з</w:t>
      </w:r>
      <w:r w:rsidRPr="00EA69B5">
        <w:rPr>
          <w:rStyle w:val="tlid-translation"/>
          <w:rFonts w:ascii="Times New Roman" w:hAnsi="Times New Roman" w:cs="Times New Roman"/>
          <w:color w:val="auto"/>
          <w:sz w:val="24"/>
          <w:szCs w:val="24"/>
        </w:rPr>
        <w:t>а износ,</w:t>
      </w:r>
      <w:r w:rsidR="0086194C">
        <w:rPr>
          <w:rStyle w:val="tlid-translation"/>
          <w:rFonts w:ascii="Times New Roman" w:hAnsi="Times New Roman" w:cs="Times New Roman"/>
          <w:color w:val="auto"/>
          <w:sz w:val="24"/>
          <w:szCs w:val="24"/>
        </w:rPr>
        <w:t xml:space="preserve"> реекспорт или пасивно усъвършенстване</w:t>
      </w:r>
      <w:r w:rsidRPr="00EA69B5">
        <w:rPr>
          <w:rStyle w:val="tlid-translation"/>
          <w:rFonts w:ascii="Times New Roman" w:hAnsi="Times New Roman" w:cs="Times New Roman"/>
          <w:color w:val="auto"/>
          <w:sz w:val="24"/>
          <w:szCs w:val="24"/>
        </w:rPr>
        <w:t>, митничес</w:t>
      </w:r>
      <w:r w:rsidR="0086194C">
        <w:rPr>
          <w:rStyle w:val="tlid-translation"/>
          <w:rFonts w:ascii="Times New Roman" w:hAnsi="Times New Roman" w:cs="Times New Roman"/>
          <w:color w:val="auto"/>
          <w:sz w:val="24"/>
          <w:szCs w:val="24"/>
        </w:rPr>
        <w:t>кото учреждение може да анулира</w:t>
      </w:r>
      <w:r w:rsidRPr="00EA69B5">
        <w:rPr>
          <w:rStyle w:val="tlid-translation"/>
          <w:rFonts w:ascii="Times New Roman" w:hAnsi="Times New Roman" w:cs="Times New Roman"/>
          <w:color w:val="auto"/>
          <w:sz w:val="24"/>
          <w:szCs w:val="24"/>
        </w:rPr>
        <w:t xml:space="preserve"> съответната </w:t>
      </w:r>
      <w:r w:rsidR="0086194C">
        <w:rPr>
          <w:rStyle w:val="tlid-translation"/>
          <w:rFonts w:ascii="Times New Roman" w:hAnsi="Times New Roman" w:cs="Times New Roman"/>
          <w:color w:val="auto"/>
          <w:sz w:val="24"/>
          <w:szCs w:val="24"/>
        </w:rPr>
        <w:t>декларация в съответствие с чл. 248 от ДР</w:t>
      </w:r>
      <w:r w:rsidRPr="00EA69B5">
        <w:rPr>
          <w:rStyle w:val="tlid-translation"/>
          <w:rFonts w:ascii="Times New Roman" w:hAnsi="Times New Roman" w:cs="Times New Roman"/>
          <w:color w:val="auto"/>
          <w:sz w:val="24"/>
          <w:szCs w:val="24"/>
        </w:rPr>
        <w:t>.</w:t>
      </w:r>
    </w:p>
    <w:p w:rsidR="00E71CD9" w:rsidRDefault="0086194C" w:rsidP="00E71CD9">
      <w:pPr>
        <w:pStyle w:val="Normal1"/>
        <w:spacing w:after="0" w:line="240" w:lineRule="auto"/>
        <w:ind w:firstLine="567"/>
        <w:jc w:val="both"/>
        <w:rPr>
          <w:rStyle w:val="tlid-translation"/>
          <w:rFonts w:ascii="Times New Roman" w:hAnsi="Times New Roman" w:cs="Times New Roman"/>
          <w:color w:val="auto"/>
          <w:sz w:val="24"/>
          <w:szCs w:val="24"/>
        </w:rPr>
      </w:pPr>
      <w:r>
        <w:rPr>
          <w:rFonts w:ascii="Times New Roman" w:hAnsi="Times New Roman" w:cs="Times New Roman"/>
          <w:color w:val="auto"/>
          <w:sz w:val="24"/>
          <w:szCs w:val="24"/>
        </w:rPr>
        <w:t xml:space="preserve">Отчитайки </w:t>
      </w:r>
      <w:r w:rsidR="002825F5" w:rsidRPr="00EA69B5">
        <w:rPr>
          <w:rStyle w:val="tlid-translation"/>
          <w:rFonts w:ascii="Times New Roman" w:hAnsi="Times New Roman" w:cs="Times New Roman"/>
          <w:color w:val="auto"/>
          <w:sz w:val="24"/>
          <w:szCs w:val="24"/>
        </w:rPr>
        <w:t>настоящите изключителни обстоятелства</w:t>
      </w:r>
      <w:r>
        <w:rPr>
          <w:rStyle w:val="tlid-translation"/>
          <w:rFonts w:ascii="Times New Roman" w:hAnsi="Times New Roman" w:cs="Times New Roman"/>
          <w:color w:val="auto"/>
          <w:sz w:val="24"/>
          <w:szCs w:val="24"/>
        </w:rPr>
        <w:t xml:space="preserve">, </w:t>
      </w:r>
      <w:r w:rsidR="00C4452A">
        <w:rPr>
          <w:rStyle w:val="tlid-translation"/>
          <w:rFonts w:ascii="Times New Roman" w:hAnsi="Times New Roman" w:cs="Times New Roman"/>
          <w:color w:val="auto"/>
          <w:sz w:val="24"/>
          <w:szCs w:val="24"/>
        </w:rPr>
        <w:t>са направени препоръки към митническите учреждения</w:t>
      </w:r>
      <w:r w:rsidR="002825F5" w:rsidRPr="00EA69B5">
        <w:rPr>
          <w:rStyle w:val="tlid-translation"/>
          <w:rFonts w:ascii="Times New Roman" w:hAnsi="Times New Roman" w:cs="Times New Roman"/>
          <w:color w:val="auto"/>
          <w:sz w:val="24"/>
          <w:szCs w:val="24"/>
        </w:rPr>
        <w:t xml:space="preserve"> на износ </w:t>
      </w:r>
      <w:r>
        <w:rPr>
          <w:rStyle w:val="tlid-translation"/>
          <w:rFonts w:ascii="Times New Roman" w:hAnsi="Times New Roman" w:cs="Times New Roman"/>
          <w:color w:val="auto"/>
          <w:sz w:val="24"/>
          <w:szCs w:val="24"/>
        </w:rPr>
        <w:t>да не</w:t>
      </w:r>
      <w:r w:rsidR="002825F5" w:rsidRPr="00EA69B5">
        <w:rPr>
          <w:rStyle w:val="tlid-translation"/>
          <w:rFonts w:ascii="Times New Roman" w:hAnsi="Times New Roman" w:cs="Times New Roman"/>
          <w:color w:val="auto"/>
          <w:sz w:val="24"/>
          <w:szCs w:val="24"/>
        </w:rPr>
        <w:t xml:space="preserve"> </w:t>
      </w:r>
      <w:r>
        <w:rPr>
          <w:rStyle w:val="tlid-translation"/>
          <w:rFonts w:ascii="Times New Roman" w:hAnsi="Times New Roman" w:cs="Times New Roman"/>
          <w:color w:val="auto"/>
          <w:sz w:val="24"/>
          <w:szCs w:val="24"/>
        </w:rPr>
        <w:t>инициира</w:t>
      </w:r>
      <w:r w:rsidR="00C4452A">
        <w:rPr>
          <w:rStyle w:val="tlid-translation"/>
          <w:rFonts w:ascii="Times New Roman" w:hAnsi="Times New Roman" w:cs="Times New Roman"/>
          <w:color w:val="auto"/>
          <w:sz w:val="24"/>
          <w:szCs w:val="24"/>
        </w:rPr>
        <w:t>т</w:t>
      </w:r>
      <w:r>
        <w:rPr>
          <w:rStyle w:val="tlid-translation"/>
          <w:rFonts w:ascii="Times New Roman" w:hAnsi="Times New Roman" w:cs="Times New Roman"/>
          <w:color w:val="auto"/>
          <w:sz w:val="24"/>
          <w:szCs w:val="24"/>
        </w:rPr>
        <w:t xml:space="preserve"> такова анулиране, освен ако деклараторът по</w:t>
      </w:r>
      <w:r w:rsidR="002825F5" w:rsidRPr="00EA69B5">
        <w:rPr>
          <w:rStyle w:val="tlid-translation"/>
          <w:rFonts w:ascii="Times New Roman" w:hAnsi="Times New Roman" w:cs="Times New Roman"/>
          <w:color w:val="auto"/>
          <w:sz w:val="24"/>
          <w:szCs w:val="24"/>
        </w:rPr>
        <w:t xml:space="preserve"> съответната декларация изрично не поиска това</w:t>
      </w:r>
      <w:r>
        <w:rPr>
          <w:rStyle w:val="tlid-translation"/>
          <w:rFonts w:ascii="Times New Roman" w:hAnsi="Times New Roman" w:cs="Times New Roman"/>
          <w:color w:val="auto"/>
          <w:sz w:val="24"/>
          <w:szCs w:val="24"/>
        </w:rPr>
        <w:t xml:space="preserve"> анулиране</w:t>
      </w:r>
      <w:r w:rsidR="00E71CD9">
        <w:rPr>
          <w:rStyle w:val="tlid-translation"/>
          <w:rFonts w:ascii="Times New Roman" w:hAnsi="Times New Roman" w:cs="Times New Roman"/>
          <w:color w:val="auto"/>
          <w:sz w:val="24"/>
          <w:szCs w:val="24"/>
        </w:rPr>
        <w:t>.</w:t>
      </w:r>
    </w:p>
    <w:p w:rsidR="00E71CD9" w:rsidRDefault="00E71CD9" w:rsidP="00E71CD9">
      <w:pPr>
        <w:pStyle w:val="Normal1"/>
        <w:spacing w:after="0" w:line="240" w:lineRule="auto"/>
        <w:ind w:firstLine="567"/>
        <w:jc w:val="both"/>
        <w:rPr>
          <w:rFonts w:ascii="Times New Roman" w:hAnsi="Times New Roman" w:cs="Times New Roman"/>
          <w:b/>
          <w:color w:val="auto"/>
          <w:sz w:val="24"/>
          <w:szCs w:val="24"/>
        </w:rPr>
      </w:pPr>
      <w:r w:rsidRPr="00E71CD9">
        <w:rPr>
          <w:rStyle w:val="tlid-translation"/>
          <w:rFonts w:ascii="Times New Roman" w:hAnsi="Times New Roman" w:cs="Times New Roman"/>
          <w:b/>
          <w:color w:val="auto"/>
          <w:sz w:val="24"/>
          <w:szCs w:val="24"/>
        </w:rPr>
        <w:t>9. Преференциален произход на стоките</w:t>
      </w:r>
    </w:p>
    <w:p w:rsidR="00D10D5B" w:rsidRPr="00D10D5B" w:rsidRDefault="00E71CD9" w:rsidP="00E71CD9">
      <w:pPr>
        <w:pStyle w:val="Normal1"/>
        <w:spacing w:after="0" w:line="240" w:lineRule="auto"/>
        <w:ind w:firstLine="567"/>
        <w:jc w:val="both"/>
        <w:rPr>
          <w:rStyle w:val="tlid-translation"/>
          <w:rFonts w:ascii="Times New Roman" w:hAnsi="Times New Roman" w:cs="Times New Roman"/>
          <w:color w:val="auto"/>
          <w:sz w:val="24"/>
          <w:szCs w:val="24"/>
        </w:rPr>
      </w:pPr>
      <w:r w:rsidRPr="00E71CD9">
        <w:rPr>
          <w:rFonts w:ascii="Times New Roman" w:hAnsi="Times New Roman" w:cs="Times New Roman"/>
          <w:color w:val="auto"/>
          <w:sz w:val="24"/>
          <w:szCs w:val="24"/>
        </w:rPr>
        <w:t>ЕК е информирана</w:t>
      </w:r>
      <w:r>
        <w:rPr>
          <w:rStyle w:val="tlid-translation"/>
          <w:rFonts w:ascii="Times New Roman" w:hAnsi="Times New Roman" w:cs="Times New Roman"/>
          <w:color w:val="auto"/>
          <w:sz w:val="24"/>
          <w:szCs w:val="24"/>
        </w:rPr>
        <w:t xml:space="preserve"> </w:t>
      </w:r>
      <w:r w:rsidRPr="003558E6">
        <w:rPr>
          <w:rStyle w:val="tlid-translation"/>
          <w:rFonts w:ascii="Times New Roman" w:hAnsi="Times New Roman" w:cs="Times New Roman"/>
          <w:color w:val="auto"/>
          <w:sz w:val="24"/>
          <w:szCs w:val="24"/>
        </w:rPr>
        <w:t xml:space="preserve">за </w:t>
      </w:r>
      <w:r>
        <w:rPr>
          <w:rStyle w:val="tlid-translation"/>
          <w:rFonts w:ascii="Times New Roman" w:hAnsi="Times New Roman" w:cs="Times New Roman"/>
          <w:color w:val="auto"/>
          <w:sz w:val="24"/>
          <w:szCs w:val="24"/>
        </w:rPr>
        <w:t xml:space="preserve">невъзможността на някои държави </w:t>
      </w:r>
      <w:r w:rsidRPr="003558E6">
        <w:rPr>
          <w:rStyle w:val="tlid-translation"/>
          <w:rFonts w:ascii="Times New Roman" w:hAnsi="Times New Roman" w:cs="Times New Roman"/>
          <w:color w:val="auto"/>
          <w:sz w:val="24"/>
          <w:szCs w:val="24"/>
        </w:rPr>
        <w:t>чле</w:t>
      </w:r>
      <w:r>
        <w:rPr>
          <w:rStyle w:val="tlid-translation"/>
          <w:rFonts w:ascii="Times New Roman" w:hAnsi="Times New Roman" w:cs="Times New Roman"/>
          <w:color w:val="auto"/>
          <w:sz w:val="24"/>
          <w:szCs w:val="24"/>
        </w:rPr>
        <w:t xml:space="preserve">нки на ЕС и на </w:t>
      </w:r>
      <w:r w:rsidRPr="003558E6">
        <w:rPr>
          <w:rStyle w:val="tlid-translation"/>
          <w:rFonts w:ascii="Times New Roman" w:hAnsi="Times New Roman" w:cs="Times New Roman"/>
          <w:color w:val="auto"/>
          <w:sz w:val="24"/>
          <w:szCs w:val="24"/>
        </w:rPr>
        <w:t>търговски партньори на ЕС да предоставят сертификати за</w:t>
      </w:r>
      <w:r>
        <w:rPr>
          <w:rStyle w:val="tlid-translation"/>
          <w:rFonts w:ascii="Times New Roman" w:hAnsi="Times New Roman" w:cs="Times New Roman"/>
          <w:color w:val="auto"/>
          <w:sz w:val="24"/>
          <w:szCs w:val="24"/>
        </w:rPr>
        <w:t xml:space="preserve"> преференциален произход в т.ч.  </w:t>
      </w:r>
      <w:r w:rsidR="00D10D5B">
        <w:rPr>
          <w:rStyle w:val="tlid-translation"/>
          <w:rFonts w:ascii="Times New Roman" w:hAnsi="Times New Roman" w:cs="Times New Roman"/>
          <w:color w:val="auto"/>
          <w:sz w:val="24"/>
          <w:szCs w:val="24"/>
        </w:rPr>
        <w:t>подписани, подпечатани и на правилния хартиен формуляр</w:t>
      </w:r>
      <w:r w:rsidRPr="003558E6">
        <w:rPr>
          <w:rStyle w:val="tlid-translation"/>
          <w:rFonts w:ascii="Times New Roman" w:hAnsi="Times New Roman" w:cs="Times New Roman"/>
          <w:color w:val="auto"/>
          <w:sz w:val="24"/>
          <w:szCs w:val="24"/>
        </w:rPr>
        <w:t>, както в редица държави контакти</w:t>
      </w:r>
      <w:r w:rsidR="00C4452A">
        <w:rPr>
          <w:rStyle w:val="tlid-translation"/>
          <w:rFonts w:ascii="Times New Roman" w:hAnsi="Times New Roman" w:cs="Times New Roman"/>
          <w:color w:val="auto"/>
          <w:sz w:val="24"/>
          <w:szCs w:val="24"/>
        </w:rPr>
        <w:t>те</w:t>
      </w:r>
      <w:r w:rsidRPr="003558E6">
        <w:rPr>
          <w:rStyle w:val="tlid-translation"/>
          <w:rFonts w:ascii="Times New Roman" w:hAnsi="Times New Roman" w:cs="Times New Roman"/>
          <w:color w:val="auto"/>
          <w:sz w:val="24"/>
          <w:szCs w:val="24"/>
        </w:rPr>
        <w:t xml:space="preserve"> между митниците и икономическите оператори са </w:t>
      </w:r>
      <w:r w:rsidR="00D10D5B">
        <w:rPr>
          <w:rStyle w:val="tlid-translation"/>
          <w:rFonts w:ascii="Times New Roman" w:hAnsi="Times New Roman" w:cs="Times New Roman"/>
          <w:color w:val="auto"/>
          <w:sz w:val="24"/>
          <w:szCs w:val="24"/>
        </w:rPr>
        <w:t xml:space="preserve">спрени поради </w:t>
      </w:r>
      <w:r w:rsidR="00D10D5B">
        <w:rPr>
          <w:rFonts w:ascii="Times New Roman" w:hAnsi="Times New Roman" w:cs="Times New Roman"/>
          <w:sz w:val="24"/>
          <w:szCs w:val="24"/>
        </w:rPr>
        <w:t xml:space="preserve">COVID </w:t>
      </w:r>
      <w:r w:rsidR="00D10D5B" w:rsidRPr="00EA640D">
        <w:rPr>
          <w:rFonts w:ascii="Times New Roman" w:hAnsi="Times New Roman" w:cs="Times New Roman"/>
          <w:sz w:val="24"/>
          <w:szCs w:val="24"/>
        </w:rPr>
        <w:t>19</w:t>
      </w:r>
      <w:r w:rsidRPr="003558E6">
        <w:rPr>
          <w:rStyle w:val="tlid-translation"/>
          <w:rFonts w:ascii="Times New Roman" w:hAnsi="Times New Roman" w:cs="Times New Roman"/>
          <w:color w:val="auto"/>
          <w:sz w:val="24"/>
          <w:szCs w:val="24"/>
        </w:rPr>
        <w:t>.</w:t>
      </w:r>
      <w:r w:rsidR="00D10D5B">
        <w:rPr>
          <w:rFonts w:ascii="Times New Roman" w:hAnsi="Times New Roman" w:cs="Times New Roman"/>
          <w:color w:val="auto"/>
          <w:sz w:val="24"/>
          <w:szCs w:val="24"/>
        </w:rPr>
        <w:t xml:space="preserve"> Р</w:t>
      </w:r>
      <w:r w:rsidR="00D10D5B">
        <w:rPr>
          <w:rStyle w:val="tlid-translation"/>
          <w:rFonts w:ascii="Times New Roman" w:hAnsi="Times New Roman" w:cs="Times New Roman"/>
          <w:color w:val="auto"/>
          <w:sz w:val="24"/>
          <w:szCs w:val="24"/>
        </w:rPr>
        <w:t xml:space="preserve">азгледали са </w:t>
      </w:r>
      <w:r w:rsidR="00D10D5B" w:rsidRPr="003558E6">
        <w:rPr>
          <w:rStyle w:val="tlid-translation"/>
          <w:rFonts w:ascii="Times New Roman" w:hAnsi="Times New Roman" w:cs="Times New Roman"/>
          <w:color w:val="auto"/>
          <w:sz w:val="24"/>
          <w:szCs w:val="24"/>
        </w:rPr>
        <w:t>няколко</w:t>
      </w:r>
      <w:r w:rsidRPr="003558E6">
        <w:rPr>
          <w:rStyle w:val="tlid-translation"/>
          <w:rFonts w:ascii="Times New Roman" w:hAnsi="Times New Roman" w:cs="Times New Roman"/>
          <w:color w:val="auto"/>
          <w:sz w:val="24"/>
          <w:szCs w:val="24"/>
        </w:rPr>
        <w:t xml:space="preserve"> начина, така че продължаването на преференциалната търговия да не се повлиява по време на тази извънредна ситуация, по-специално: възможното приемане при внос по време на кризисния период и при определени условия на копия на </w:t>
      </w:r>
      <w:r w:rsidRPr="00D10D5B">
        <w:rPr>
          <w:rStyle w:val="tlid-translation"/>
          <w:rFonts w:ascii="Times New Roman" w:hAnsi="Times New Roman" w:cs="Times New Roman"/>
          <w:color w:val="auto"/>
          <w:sz w:val="24"/>
          <w:szCs w:val="24"/>
        </w:rPr>
        <w:t xml:space="preserve">сертификати и </w:t>
      </w:r>
      <w:r w:rsidR="00D10D5B" w:rsidRPr="00D10D5B">
        <w:rPr>
          <w:rStyle w:val="tlid-translation"/>
          <w:rFonts w:ascii="Times New Roman" w:hAnsi="Times New Roman" w:cs="Times New Roman"/>
          <w:color w:val="auto"/>
          <w:sz w:val="24"/>
          <w:szCs w:val="24"/>
        </w:rPr>
        <w:t xml:space="preserve">оптимално използване на </w:t>
      </w:r>
      <w:r w:rsidRPr="00D10D5B">
        <w:rPr>
          <w:rStyle w:val="tlid-translation"/>
          <w:rFonts w:ascii="Times New Roman" w:hAnsi="Times New Roman" w:cs="Times New Roman"/>
          <w:color w:val="auto"/>
          <w:sz w:val="24"/>
          <w:szCs w:val="24"/>
        </w:rPr>
        <w:t>статут</w:t>
      </w:r>
      <w:r w:rsidR="00D10D5B" w:rsidRPr="00D10D5B">
        <w:rPr>
          <w:rStyle w:val="tlid-translation"/>
          <w:rFonts w:ascii="Times New Roman" w:hAnsi="Times New Roman" w:cs="Times New Roman"/>
          <w:color w:val="auto"/>
          <w:sz w:val="24"/>
          <w:szCs w:val="24"/>
        </w:rPr>
        <w:t>а</w:t>
      </w:r>
      <w:r w:rsidRPr="00D10D5B">
        <w:rPr>
          <w:rStyle w:val="tlid-translation"/>
          <w:rFonts w:ascii="Times New Roman" w:hAnsi="Times New Roman" w:cs="Times New Roman"/>
          <w:color w:val="auto"/>
          <w:sz w:val="24"/>
          <w:szCs w:val="24"/>
        </w:rPr>
        <w:t xml:space="preserve"> на </w:t>
      </w:r>
      <w:r w:rsidR="00D10D5B" w:rsidRPr="00D10D5B">
        <w:rPr>
          <w:rStyle w:val="tlid-translation"/>
          <w:rFonts w:ascii="Times New Roman" w:hAnsi="Times New Roman" w:cs="Times New Roman"/>
          <w:color w:val="auto"/>
          <w:sz w:val="24"/>
          <w:szCs w:val="24"/>
        </w:rPr>
        <w:t xml:space="preserve">одобрен </w:t>
      </w:r>
      <w:r w:rsidRPr="00D10D5B">
        <w:rPr>
          <w:rStyle w:val="tlid-translation"/>
          <w:rFonts w:ascii="Times New Roman" w:hAnsi="Times New Roman" w:cs="Times New Roman"/>
          <w:color w:val="auto"/>
          <w:sz w:val="24"/>
          <w:szCs w:val="24"/>
        </w:rPr>
        <w:t>износител като алтернатива на официалните сертификати.</w:t>
      </w:r>
    </w:p>
    <w:p w:rsidR="00D10D5B" w:rsidRPr="00D10D5B" w:rsidRDefault="00D10D5B" w:rsidP="00E71CD9">
      <w:pPr>
        <w:pStyle w:val="Normal1"/>
        <w:spacing w:after="0" w:line="240" w:lineRule="auto"/>
        <w:ind w:firstLine="567"/>
        <w:jc w:val="both"/>
        <w:rPr>
          <w:rFonts w:ascii="Times New Roman" w:hAnsi="Times New Roman" w:cs="Times New Roman"/>
          <w:color w:val="auto"/>
          <w:sz w:val="24"/>
          <w:szCs w:val="24"/>
          <w:u w:val="single"/>
        </w:rPr>
      </w:pPr>
      <w:r w:rsidRPr="00D10D5B">
        <w:rPr>
          <w:rStyle w:val="tlid-translation"/>
          <w:rFonts w:ascii="Times New Roman" w:hAnsi="Times New Roman" w:cs="Times New Roman"/>
          <w:color w:val="auto"/>
          <w:sz w:val="24"/>
          <w:szCs w:val="24"/>
          <w:u w:val="single"/>
        </w:rPr>
        <w:t>а) Приемане копия на сертификати</w:t>
      </w:r>
    </w:p>
    <w:p w:rsidR="005230EC" w:rsidRDefault="00D10D5B" w:rsidP="005230EC">
      <w:pPr>
        <w:pStyle w:val="Normal1"/>
        <w:spacing w:after="0" w:line="240" w:lineRule="auto"/>
        <w:ind w:firstLine="567"/>
        <w:jc w:val="both"/>
        <w:rPr>
          <w:rFonts w:ascii="Times New Roman" w:hAnsi="Times New Roman" w:cs="Times New Roman"/>
          <w:color w:val="auto"/>
          <w:sz w:val="24"/>
          <w:szCs w:val="24"/>
        </w:rPr>
      </w:pPr>
      <w:r w:rsidRPr="00D10D5B">
        <w:rPr>
          <w:rStyle w:val="tlid-translation"/>
          <w:rFonts w:ascii="Times New Roman" w:hAnsi="Times New Roman" w:cs="Times New Roman"/>
          <w:color w:val="auto"/>
          <w:sz w:val="24"/>
          <w:szCs w:val="24"/>
        </w:rPr>
        <w:t>Първото решение на този проблем може да се основава на използването на гъвкавостта, предвидена в разпоредбите относно представянето на доказателства за произход за целите на преференциалните търговски споразумения на ЕС. Тези разпоредби обикновено определят, че доказателствата за произход се представят на митническите органи на страната вносител (или територия) в съответствие с процедурите, приложими в тази страна. Правилата за произход, съдържащи се в</w:t>
      </w:r>
      <w:r w:rsidR="005230EC">
        <w:rPr>
          <w:rStyle w:val="tlid-translation"/>
          <w:rFonts w:ascii="Times New Roman" w:hAnsi="Times New Roman" w:cs="Times New Roman"/>
          <w:color w:val="auto"/>
          <w:sz w:val="24"/>
          <w:szCs w:val="24"/>
        </w:rPr>
        <w:t xml:space="preserve"> </w:t>
      </w:r>
      <w:r w:rsidR="005230EC">
        <w:rPr>
          <w:rStyle w:val="tlid-translation"/>
          <w:rFonts w:ascii="Times New Roman" w:hAnsi="Times New Roman" w:cs="Times New Roman"/>
          <w:color w:val="auto"/>
          <w:sz w:val="24"/>
          <w:szCs w:val="24"/>
        </w:rPr>
        <w:lastRenderedPageBreak/>
        <w:t>преференциалните договорености</w:t>
      </w:r>
      <w:r w:rsidRPr="00D10D5B">
        <w:rPr>
          <w:rStyle w:val="tlid-translation"/>
          <w:rFonts w:ascii="Times New Roman" w:hAnsi="Times New Roman" w:cs="Times New Roman"/>
          <w:color w:val="auto"/>
          <w:sz w:val="24"/>
          <w:szCs w:val="24"/>
        </w:rPr>
        <w:t xml:space="preserve"> не установяват точен мо</w:t>
      </w:r>
      <w:r w:rsidR="005230EC">
        <w:rPr>
          <w:rStyle w:val="tlid-translation"/>
          <w:rFonts w:ascii="Times New Roman" w:hAnsi="Times New Roman" w:cs="Times New Roman"/>
          <w:color w:val="auto"/>
          <w:sz w:val="24"/>
          <w:szCs w:val="24"/>
        </w:rPr>
        <w:t>мент или формуляр, при кои</w:t>
      </w:r>
      <w:r w:rsidRPr="00D10D5B">
        <w:rPr>
          <w:rStyle w:val="tlid-translation"/>
          <w:rFonts w:ascii="Times New Roman" w:hAnsi="Times New Roman" w:cs="Times New Roman"/>
          <w:color w:val="auto"/>
          <w:sz w:val="24"/>
          <w:szCs w:val="24"/>
        </w:rPr>
        <w:t>то сертификатите, издадени за целите на преференциален произход, трябва да се представят на митническите органи на страната вносител</w:t>
      </w:r>
      <w:r w:rsidR="005230EC">
        <w:rPr>
          <w:rStyle w:val="tlid-translation"/>
          <w:rFonts w:ascii="Times New Roman" w:hAnsi="Times New Roman" w:cs="Times New Roman"/>
          <w:color w:val="auto"/>
          <w:sz w:val="24"/>
          <w:szCs w:val="24"/>
        </w:rPr>
        <w:t xml:space="preserve">. </w:t>
      </w:r>
      <w:r w:rsidR="005230EC" w:rsidRPr="005230EC">
        <w:rPr>
          <w:rStyle w:val="tlid-translation"/>
          <w:rFonts w:ascii="Times New Roman" w:hAnsi="Times New Roman" w:cs="Times New Roman"/>
          <w:color w:val="auto"/>
          <w:sz w:val="24"/>
          <w:szCs w:val="24"/>
        </w:rPr>
        <w:t>Следователно по изключение по време на кризисен п</w:t>
      </w:r>
      <w:r w:rsidR="005230EC">
        <w:rPr>
          <w:rStyle w:val="tlid-translation"/>
          <w:rFonts w:ascii="Times New Roman" w:hAnsi="Times New Roman" w:cs="Times New Roman"/>
          <w:color w:val="auto"/>
          <w:sz w:val="24"/>
          <w:szCs w:val="24"/>
        </w:rPr>
        <w:t>ериод и до по-нататъшно известяване</w:t>
      </w:r>
      <w:r w:rsidR="005230EC" w:rsidRPr="005230EC">
        <w:rPr>
          <w:rStyle w:val="tlid-translation"/>
          <w:rFonts w:ascii="Times New Roman" w:hAnsi="Times New Roman" w:cs="Times New Roman"/>
          <w:color w:val="auto"/>
          <w:sz w:val="24"/>
          <w:szCs w:val="24"/>
        </w:rPr>
        <w:t xml:space="preserve">, когато изискват предоставянето от вносителите на сертификати за произход, </w:t>
      </w:r>
      <w:r w:rsidR="005230EC">
        <w:rPr>
          <w:rStyle w:val="tlid-translation"/>
          <w:rFonts w:ascii="Times New Roman" w:hAnsi="Times New Roman" w:cs="Times New Roman"/>
          <w:color w:val="auto"/>
          <w:sz w:val="24"/>
          <w:szCs w:val="24"/>
        </w:rPr>
        <w:t>на митническите органи се препоръчва</w:t>
      </w:r>
      <w:r w:rsidR="005230EC" w:rsidRPr="005230EC">
        <w:rPr>
          <w:rStyle w:val="tlid-translation"/>
          <w:rFonts w:ascii="Times New Roman" w:hAnsi="Times New Roman" w:cs="Times New Roman"/>
          <w:color w:val="auto"/>
          <w:sz w:val="24"/>
          <w:szCs w:val="24"/>
        </w:rPr>
        <w:t xml:space="preserve"> да приемат сертификати, издадени за преференциални цели, под формата на копие, издадено на хартия или по електронен път. По-конкретно това се отнася за:</w:t>
      </w:r>
    </w:p>
    <w:p w:rsidR="005230EC" w:rsidRDefault="005230EC" w:rsidP="005230EC">
      <w:pPr>
        <w:pStyle w:val="Normal1"/>
        <w:spacing w:after="0" w:line="240" w:lineRule="auto"/>
        <w:ind w:firstLine="567"/>
        <w:jc w:val="both"/>
        <w:rPr>
          <w:rFonts w:ascii="Times New Roman" w:hAnsi="Times New Roman" w:cs="Times New Roman"/>
          <w:color w:val="auto"/>
          <w:sz w:val="24"/>
          <w:szCs w:val="24"/>
        </w:rPr>
      </w:pPr>
      <w:r w:rsidRPr="005230EC">
        <w:rPr>
          <w:rStyle w:val="tlid-translation"/>
          <w:rFonts w:ascii="Times New Roman" w:hAnsi="Times New Roman" w:cs="Times New Roman"/>
          <w:color w:val="auto"/>
          <w:sz w:val="24"/>
          <w:szCs w:val="24"/>
        </w:rPr>
        <w:t>- копие, на хартиен или електронен носител (сканирано или достъпно онлайн), на оригиналния сертификат, подписан и подпечатан от компетентните органи, както обикновено се изисква</w:t>
      </w:r>
      <w:r>
        <w:rPr>
          <w:rStyle w:val="tlid-translation"/>
          <w:rFonts w:ascii="Times New Roman" w:hAnsi="Times New Roman" w:cs="Times New Roman"/>
          <w:color w:val="auto"/>
          <w:sz w:val="24"/>
          <w:szCs w:val="24"/>
        </w:rPr>
        <w:t>;</w:t>
      </w:r>
    </w:p>
    <w:p w:rsidR="005230EC" w:rsidRPr="005230EC" w:rsidRDefault="005230EC" w:rsidP="005230EC">
      <w:pPr>
        <w:pStyle w:val="Normal1"/>
        <w:spacing w:after="0" w:line="240" w:lineRule="auto"/>
        <w:ind w:firstLine="567"/>
        <w:jc w:val="both"/>
        <w:rPr>
          <w:rStyle w:val="tlid-translation"/>
          <w:rFonts w:ascii="Times New Roman" w:hAnsi="Times New Roman" w:cs="Times New Roman"/>
          <w:color w:val="auto"/>
          <w:sz w:val="24"/>
          <w:szCs w:val="24"/>
        </w:rPr>
      </w:pPr>
      <w:r w:rsidRPr="005230EC">
        <w:rPr>
          <w:rStyle w:val="tlid-translation"/>
          <w:rFonts w:ascii="Times New Roman" w:hAnsi="Times New Roman" w:cs="Times New Roman"/>
          <w:color w:val="auto"/>
          <w:sz w:val="24"/>
          <w:szCs w:val="24"/>
        </w:rPr>
        <w:t>- сертификатът, който не е подписан и подпечатан от компетентните органи, както обикновено се изисква, но с цифров подпис на компетентните органи, или копие от него, или на хартиен носител, или в електронен вид (сканирано или достъпно онлайн).</w:t>
      </w:r>
    </w:p>
    <w:p w:rsidR="005230EC" w:rsidRPr="005230EC" w:rsidRDefault="005230EC" w:rsidP="00E71CD9">
      <w:pPr>
        <w:pStyle w:val="Normal1"/>
        <w:spacing w:after="0" w:line="240" w:lineRule="auto"/>
        <w:ind w:firstLine="567"/>
        <w:jc w:val="both"/>
        <w:rPr>
          <w:rFonts w:ascii="Times New Roman" w:hAnsi="Times New Roman" w:cs="Times New Roman"/>
          <w:color w:val="auto"/>
          <w:sz w:val="24"/>
          <w:szCs w:val="24"/>
        </w:rPr>
      </w:pPr>
      <w:r w:rsidRPr="005230EC">
        <w:rPr>
          <w:rStyle w:val="tlid-translation"/>
          <w:rFonts w:ascii="Times New Roman" w:hAnsi="Times New Roman" w:cs="Times New Roman"/>
          <w:color w:val="auto"/>
          <w:sz w:val="24"/>
          <w:szCs w:val="24"/>
        </w:rPr>
        <w:t>Подобна възможност, която се възползва от гъвкавостта по отношение представянето на доказателствата за произход на митническите органи, не освобождава митническите органи на страната вносител от задължението за надлежн</w:t>
      </w:r>
      <w:r>
        <w:rPr>
          <w:rStyle w:val="tlid-translation"/>
          <w:rFonts w:ascii="Times New Roman" w:hAnsi="Times New Roman" w:cs="Times New Roman"/>
          <w:color w:val="auto"/>
          <w:sz w:val="24"/>
          <w:szCs w:val="24"/>
        </w:rPr>
        <w:t xml:space="preserve">а проверка, за да бъдат </w:t>
      </w:r>
      <w:r w:rsidRPr="005230EC">
        <w:rPr>
          <w:rStyle w:val="tlid-translation"/>
          <w:rFonts w:ascii="Times New Roman" w:hAnsi="Times New Roman" w:cs="Times New Roman"/>
          <w:color w:val="auto"/>
          <w:sz w:val="24"/>
          <w:szCs w:val="24"/>
        </w:rPr>
        <w:t>сигурни в автентичността и валидирането на доказателството за произход, извършено от митническия орган на страната износител.</w:t>
      </w:r>
    </w:p>
    <w:p w:rsidR="006B0BA7" w:rsidRDefault="00FC060C" w:rsidP="00FC060C">
      <w:pPr>
        <w:pStyle w:val="Normal1"/>
        <w:spacing w:after="0" w:line="240" w:lineRule="auto"/>
        <w:ind w:firstLine="567"/>
        <w:jc w:val="both"/>
        <w:rPr>
          <w:rFonts w:ascii="Times New Roman" w:hAnsi="Times New Roman" w:cs="Times New Roman"/>
          <w:color w:val="auto"/>
          <w:sz w:val="24"/>
          <w:szCs w:val="24"/>
        </w:rPr>
      </w:pPr>
      <w:r w:rsidRPr="00FC060C">
        <w:rPr>
          <w:rStyle w:val="tlid-translation"/>
          <w:rFonts w:ascii="Times New Roman" w:hAnsi="Times New Roman" w:cs="Times New Roman"/>
          <w:color w:val="auto"/>
          <w:sz w:val="24"/>
          <w:szCs w:val="24"/>
        </w:rPr>
        <w:t>По-специално, копие на сертификат, което не е издадено в съответствие с някоя от двете споменати по-горе възможности, не може да бъде прието, освен ако митническите органи на страната вносител не установят издаването и автентичността им по друг начин (например чрез комуникация с митниците на страната износител, предоставящи потвърждение)</w:t>
      </w:r>
      <w:r>
        <w:rPr>
          <w:rFonts w:ascii="Times New Roman" w:hAnsi="Times New Roman" w:cs="Times New Roman"/>
          <w:color w:val="auto"/>
          <w:sz w:val="24"/>
          <w:szCs w:val="24"/>
        </w:rPr>
        <w:t xml:space="preserve">. </w:t>
      </w:r>
      <w:r w:rsidRPr="00FC060C">
        <w:rPr>
          <w:rStyle w:val="tlid-translation"/>
          <w:rFonts w:ascii="Times New Roman" w:hAnsi="Times New Roman" w:cs="Times New Roman"/>
          <w:color w:val="auto"/>
          <w:sz w:val="24"/>
          <w:szCs w:val="24"/>
        </w:rPr>
        <w:t>Такива процедури следва да се прилагат само за сертификати, издадени от началото на кризата на</w:t>
      </w:r>
      <w:r>
        <w:rPr>
          <w:rStyle w:val="tlid-translation"/>
          <w:rFonts w:ascii="Times New Roman" w:hAnsi="Times New Roman" w:cs="Times New Roman"/>
          <w:color w:val="auto"/>
          <w:sz w:val="24"/>
          <w:szCs w:val="24"/>
        </w:rPr>
        <w:t xml:space="preserve"> заболяването </w:t>
      </w:r>
      <w:r>
        <w:rPr>
          <w:rFonts w:ascii="Times New Roman" w:hAnsi="Times New Roman" w:cs="Times New Roman"/>
          <w:sz w:val="24"/>
          <w:szCs w:val="24"/>
        </w:rPr>
        <w:t xml:space="preserve">COVID </w:t>
      </w:r>
      <w:r w:rsidRPr="00EA640D">
        <w:rPr>
          <w:rFonts w:ascii="Times New Roman" w:hAnsi="Times New Roman" w:cs="Times New Roman"/>
          <w:sz w:val="24"/>
          <w:szCs w:val="24"/>
        </w:rPr>
        <w:t>19</w:t>
      </w:r>
      <w:r w:rsidRPr="00FC060C">
        <w:rPr>
          <w:rStyle w:val="tlid-translation"/>
          <w:rFonts w:ascii="Times New Roman" w:hAnsi="Times New Roman" w:cs="Times New Roman"/>
          <w:color w:val="auto"/>
          <w:sz w:val="24"/>
          <w:szCs w:val="24"/>
        </w:rPr>
        <w:t>, ко</w:t>
      </w:r>
      <w:r>
        <w:rPr>
          <w:rStyle w:val="tlid-translation"/>
          <w:rFonts w:ascii="Times New Roman" w:hAnsi="Times New Roman" w:cs="Times New Roman"/>
          <w:color w:val="auto"/>
          <w:sz w:val="24"/>
          <w:szCs w:val="24"/>
        </w:rPr>
        <w:t>гато е засегната възможността да се</w:t>
      </w:r>
      <w:r w:rsidRPr="00FC060C">
        <w:rPr>
          <w:rStyle w:val="tlid-translation"/>
          <w:rFonts w:ascii="Times New Roman" w:hAnsi="Times New Roman" w:cs="Times New Roman"/>
          <w:color w:val="auto"/>
          <w:sz w:val="24"/>
          <w:szCs w:val="24"/>
        </w:rPr>
        <w:t xml:space="preserve"> издават в надлежна форма.</w:t>
      </w:r>
      <w:r>
        <w:rPr>
          <w:rStyle w:val="tlid-translation"/>
          <w:rFonts w:ascii="Times New Roman" w:hAnsi="Times New Roman" w:cs="Times New Roman"/>
          <w:color w:val="auto"/>
          <w:sz w:val="24"/>
          <w:szCs w:val="24"/>
        </w:rPr>
        <w:t xml:space="preserve"> За целта</w:t>
      </w:r>
      <w:r w:rsidRPr="00FC060C">
        <w:rPr>
          <w:rStyle w:val="tlid-translation"/>
          <w:rFonts w:ascii="Times New Roman" w:hAnsi="Times New Roman" w:cs="Times New Roman"/>
          <w:color w:val="auto"/>
          <w:sz w:val="24"/>
          <w:szCs w:val="24"/>
        </w:rPr>
        <w:t xml:space="preserve"> се смята, че подобна ситуация съществува от 1 март 2020 г.</w:t>
      </w:r>
    </w:p>
    <w:p w:rsidR="003C250F" w:rsidRDefault="00FC060C" w:rsidP="003C250F">
      <w:pPr>
        <w:pStyle w:val="Normal1"/>
        <w:spacing w:after="0" w:line="240" w:lineRule="auto"/>
        <w:ind w:firstLine="567"/>
        <w:jc w:val="both"/>
        <w:rPr>
          <w:rFonts w:ascii="Times New Roman" w:hAnsi="Times New Roman" w:cs="Times New Roman"/>
          <w:color w:val="auto"/>
          <w:sz w:val="24"/>
          <w:szCs w:val="24"/>
        </w:rPr>
      </w:pPr>
      <w:r w:rsidRPr="00FC060C">
        <w:rPr>
          <w:rStyle w:val="tlid-translation"/>
          <w:rFonts w:ascii="Times New Roman" w:hAnsi="Times New Roman" w:cs="Times New Roman"/>
          <w:color w:val="auto"/>
          <w:sz w:val="24"/>
          <w:szCs w:val="24"/>
        </w:rPr>
        <w:t>След като изключителната ситуация престане, митническите органи ще имат право да поискат от вносителя да представи оригиналния сертификат.</w:t>
      </w:r>
      <w:r w:rsidR="006B0BA7">
        <w:rPr>
          <w:rFonts w:ascii="Times New Roman" w:hAnsi="Times New Roman" w:cs="Times New Roman"/>
          <w:color w:val="auto"/>
          <w:sz w:val="24"/>
          <w:szCs w:val="24"/>
        </w:rPr>
        <w:t xml:space="preserve"> </w:t>
      </w:r>
    </w:p>
    <w:p w:rsidR="003C250F" w:rsidRDefault="006B0BA7" w:rsidP="003C250F">
      <w:pPr>
        <w:pStyle w:val="Normal1"/>
        <w:spacing w:after="0" w:line="240" w:lineRule="auto"/>
        <w:ind w:firstLine="567"/>
        <w:jc w:val="both"/>
        <w:rPr>
          <w:rStyle w:val="tlid-translation"/>
          <w:rFonts w:ascii="Times New Roman" w:hAnsi="Times New Roman" w:cs="Times New Roman"/>
          <w:color w:val="auto"/>
          <w:sz w:val="24"/>
          <w:szCs w:val="24"/>
        </w:rPr>
      </w:pPr>
      <w:r>
        <w:rPr>
          <w:rStyle w:val="tlid-translation"/>
          <w:rFonts w:ascii="Times New Roman" w:hAnsi="Times New Roman" w:cs="Times New Roman"/>
          <w:color w:val="auto"/>
          <w:sz w:val="24"/>
          <w:szCs w:val="24"/>
        </w:rPr>
        <w:t>Същото следва</w:t>
      </w:r>
      <w:r w:rsidR="00FC060C" w:rsidRPr="00FC060C">
        <w:rPr>
          <w:rStyle w:val="tlid-translation"/>
          <w:rFonts w:ascii="Times New Roman" w:hAnsi="Times New Roman" w:cs="Times New Roman"/>
          <w:color w:val="auto"/>
          <w:sz w:val="24"/>
          <w:szCs w:val="24"/>
        </w:rPr>
        <w:t xml:space="preserve"> да се прилага за сертификатите A.TR в контекста на преференциална търговия между ЕС и Турция</w:t>
      </w:r>
      <w:r>
        <w:rPr>
          <w:rStyle w:val="tlid-translation"/>
          <w:rFonts w:ascii="Times New Roman" w:hAnsi="Times New Roman" w:cs="Times New Roman"/>
          <w:color w:val="auto"/>
          <w:sz w:val="24"/>
          <w:szCs w:val="24"/>
        </w:rPr>
        <w:t>.</w:t>
      </w:r>
    </w:p>
    <w:p w:rsidR="006B0BA7" w:rsidRDefault="006B0BA7" w:rsidP="003C250F">
      <w:pPr>
        <w:pStyle w:val="Normal1"/>
        <w:spacing w:after="0" w:line="240" w:lineRule="auto"/>
        <w:ind w:firstLine="567"/>
        <w:jc w:val="both"/>
        <w:rPr>
          <w:rStyle w:val="tlid-translation"/>
          <w:rFonts w:ascii="Times New Roman" w:hAnsi="Times New Roman" w:cs="Times New Roman"/>
          <w:color w:val="auto"/>
          <w:sz w:val="24"/>
          <w:szCs w:val="24"/>
        </w:rPr>
      </w:pPr>
      <w:r>
        <w:rPr>
          <w:rStyle w:val="tlid-translation"/>
          <w:rFonts w:ascii="Times New Roman" w:hAnsi="Times New Roman" w:cs="Times New Roman"/>
          <w:color w:val="auto"/>
          <w:sz w:val="24"/>
          <w:szCs w:val="24"/>
        </w:rPr>
        <w:t>Описаният</w:t>
      </w:r>
      <w:r w:rsidR="00FC060C" w:rsidRPr="00FC060C">
        <w:rPr>
          <w:rStyle w:val="tlid-translation"/>
          <w:rFonts w:ascii="Times New Roman" w:hAnsi="Times New Roman" w:cs="Times New Roman"/>
          <w:color w:val="auto"/>
          <w:sz w:val="24"/>
          <w:szCs w:val="24"/>
        </w:rPr>
        <w:t xml:space="preserve"> подход не засяга прилагането на процедурите за проверка, установени във всеки преференциален търговски режим. </w:t>
      </w:r>
    </w:p>
    <w:p w:rsidR="006B0BA7" w:rsidRPr="006B0BA7" w:rsidRDefault="006B0BA7" w:rsidP="006B0BA7">
      <w:pPr>
        <w:pStyle w:val="Normal1"/>
        <w:spacing w:after="0" w:line="240" w:lineRule="auto"/>
        <w:ind w:firstLine="567"/>
        <w:jc w:val="both"/>
        <w:rPr>
          <w:rStyle w:val="tlid-translation"/>
          <w:rFonts w:ascii="Times New Roman" w:hAnsi="Times New Roman" w:cs="Times New Roman"/>
          <w:color w:val="auto"/>
          <w:sz w:val="24"/>
          <w:szCs w:val="24"/>
          <w:u w:val="single"/>
        </w:rPr>
      </w:pPr>
      <w:r w:rsidRPr="006B0BA7">
        <w:rPr>
          <w:rStyle w:val="tlid-translation"/>
          <w:rFonts w:ascii="Times New Roman" w:hAnsi="Times New Roman" w:cs="Times New Roman"/>
          <w:color w:val="auto"/>
          <w:sz w:val="24"/>
          <w:szCs w:val="24"/>
          <w:u w:val="single"/>
        </w:rPr>
        <w:t>б) Сертификати, издадени впоследствие</w:t>
      </w:r>
    </w:p>
    <w:p w:rsidR="004A65E0" w:rsidRDefault="006B0BA7" w:rsidP="004A65E0">
      <w:pPr>
        <w:pStyle w:val="Normal1"/>
        <w:spacing w:after="0" w:line="240" w:lineRule="auto"/>
        <w:ind w:firstLine="567"/>
        <w:jc w:val="both"/>
        <w:rPr>
          <w:rStyle w:val="tlid-translation"/>
          <w:rFonts w:ascii="Times New Roman" w:hAnsi="Times New Roman" w:cs="Times New Roman"/>
          <w:color w:val="auto"/>
          <w:sz w:val="24"/>
          <w:szCs w:val="24"/>
        </w:rPr>
      </w:pPr>
      <w:r>
        <w:rPr>
          <w:rStyle w:val="tlid-translation"/>
          <w:rFonts w:ascii="Times New Roman" w:hAnsi="Times New Roman" w:cs="Times New Roman"/>
          <w:color w:val="auto"/>
          <w:sz w:val="24"/>
          <w:szCs w:val="24"/>
        </w:rPr>
        <w:t>В</w:t>
      </w:r>
      <w:r w:rsidR="00FC060C" w:rsidRPr="00FC060C">
        <w:rPr>
          <w:rStyle w:val="tlid-translation"/>
          <w:rFonts w:ascii="Times New Roman" w:hAnsi="Times New Roman" w:cs="Times New Roman"/>
          <w:color w:val="auto"/>
          <w:sz w:val="24"/>
          <w:szCs w:val="24"/>
        </w:rPr>
        <w:t xml:space="preserve"> съответствие с действащите правила в преференциалните търговски споразумения на ЕС, отнасящи се до издаването на официални сертификати, такива сертификати могат по изключение да бъдат издадени след износ на продуктите, за които се отнася</w:t>
      </w:r>
      <w:r>
        <w:rPr>
          <w:rStyle w:val="tlid-translation"/>
          <w:rFonts w:ascii="Times New Roman" w:hAnsi="Times New Roman" w:cs="Times New Roman"/>
          <w:color w:val="auto"/>
          <w:sz w:val="24"/>
          <w:szCs w:val="24"/>
        </w:rPr>
        <w:t>т</w:t>
      </w:r>
      <w:r w:rsidR="00FC060C" w:rsidRPr="00FC060C">
        <w:rPr>
          <w:rStyle w:val="tlid-translation"/>
          <w:rFonts w:ascii="Times New Roman" w:hAnsi="Times New Roman" w:cs="Times New Roman"/>
          <w:color w:val="auto"/>
          <w:sz w:val="24"/>
          <w:szCs w:val="24"/>
        </w:rPr>
        <w:t xml:space="preserve">, </w:t>
      </w:r>
      <w:r>
        <w:rPr>
          <w:rStyle w:val="tlid-translation"/>
          <w:rFonts w:ascii="Times New Roman" w:hAnsi="Times New Roman" w:cs="Times New Roman"/>
          <w:color w:val="auto"/>
          <w:sz w:val="24"/>
          <w:szCs w:val="24"/>
        </w:rPr>
        <w:t xml:space="preserve">ако не са били издадени по </w:t>
      </w:r>
      <w:r w:rsidR="00FC060C" w:rsidRPr="00FC060C">
        <w:rPr>
          <w:rStyle w:val="tlid-translation"/>
          <w:rFonts w:ascii="Times New Roman" w:hAnsi="Times New Roman" w:cs="Times New Roman"/>
          <w:color w:val="auto"/>
          <w:sz w:val="24"/>
          <w:szCs w:val="24"/>
        </w:rPr>
        <w:t>време на износ</w:t>
      </w:r>
      <w:r>
        <w:rPr>
          <w:rStyle w:val="tlid-translation"/>
          <w:rFonts w:ascii="Times New Roman" w:hAnsi="Times New Roman" w:cs="Times New Roman"/>
          <w:color w:val="auto"/>
          <w:sz w:val="24"/>
          <w:szCs w:val="24"/>
        </w:rPr>
        <w:t>а</w:t>
      </w:r>
      <w:r w:rsidR="00FC060C" w:rsidRPr="00FC060C">
        <w:rPr>
          <w:rStyle w:val="tlid-translation"/>
          <w:rFonts w:ascii="Times New Roman" w:hAnsi="Times New Roman" w:cs="Times New Roman"/>
          <w:color w:val="auto"/>
          <w:sz w:val="24"/>
          <w:szCs w:val="24"/>
        </w:rPr>
        <w:t>, поради специални обстоятелства или когато с</w:t>
      </w:r>
      <w:r>
        <w:rPr>
          <w:rStyle w:val="tlid-translation"/>
          <w:rFonts w:ascii="Times New Roman" w:hAnsi="Times New Roman" w:cs="Times New Roman"/>
          <w:color w:val="auto"/>
          <w:sz w:val="24"/>
          <w:szCs w:val="24"/>
        </w:rPr>
        <w:t>е докаже, че митническите органи</w:t>
      </w:r>
      <w:r w:rsidR="00FC060C" w:rsidRPr="00FC060C">
        <w:rPr>
          <w:rStyle w:val="tlid-translation"/>
          <w:rFonts w:ascii="Times New Roman" w:hAnsi="Times New Roman" w:cs="Times New Roman"/>
          <w:color w:val="auto"/>
          <w:sz w:val="24"/>
          <w:szCs w:val="24"/>
        </w:rPr>
        <w:t xml:space="preserve"> удовлетворяват това, че сертификат за движение е издаден, но не е приет при внос по технически причини.</w:t>
      </w:r>
      <w:r>
        <w:rPr>
          <w:rFonts w:ascii="Times New Roman" w:hAnsi="Times New Roman" w:cs="Times New Roman"/>
          <w:color w:val="auto"/>
          <w:sz w:val="24"/>
          <w:szCs w:val="24"/>
        </w:rPr>
        <w:t xml:space="preserve"> ЕК</w:t>
      </w:r>
      <w:r>
        <w:rPr>
          <w:rStyle w:val="tlid-translation"/>
          <w:rFonts w:ascii="Times New Roman" w:hAnsi="Times New Roman" w:cs="Times New Roman"/>
          <w:color w:val="auto"/>
          <w:sz w:val="24"/>
          <w:szCs w:val="24"/>
        </w:rPr>
        <w:t xml:space="preserve"> счита</w:t>
      </w:r>
      <w:r w:rsidR="00FC060C" w:rsidRPr="00FC060C">
        <w:rPr>
          <w:rStyle w:val="tlid-translation"/>
          <w:rFonts w:ascii="Times New Roman" w:hAnsi="Times New Roman" w:cs="Times New Roman"/>
          <w:color w:val="auto"/>
          <w:sz w:val="24"/>
          <w:szCs w:val="24"/>
        </w:rPr>
        <w:t>, че настоящата ситуация</w:t>
      </w:r>
      <w:r>
        <w:rPr>
          <w:rStyle w:val="tlid-translation"/>
          <w:rFonts w:ascii="Times New Roman" w:hAnsi="Times New Roman" w:cs="Times New Roman"/>
          <w:color w:val="auto"/>
          <w:sz w:val="24"/>
          <w:szCs w:val="24"/>
        </w:rPr>
        <w:t>, произтичаща от кризата</w:t>
      </w:r>
      <w:r w:rsidRPr="006B0BA7">
        <w:rPr>
          <w:rFonts w:ascii="Times New Roman" w:hAnsi="Times New Roman" w:cs="Times New Roman"/>
          <w:sz w:val="24"/>
          <w:szCs w:val="24"/>
        </w:rPr>
        <w:t xml:space="preserve"> </w:t>
      </w:r>
      <w:r>
        <w:rPr>
          <w:rFonts w:ascii="Times New Roman" w:hAnsi="Times New Roman" w:cs="Times New Roman"/>
          <w:sz w:val="24"/>
          <w:szCs w:val="24"/>
        </w:rPr>
        <w:t xml:space="preserve">COVID </w:t>
      </w:r>
      <w:r w:rsidRPr="00EA640D">
        <w:rPr>
          <w:rFonts w:ascii="Times New Roman" w:hAnsi="Times New Roman" w:cs="Times New Roman"/>
          <w:sz w:val="24"/>
          <w:szCs w:val="24"/>
        </w:rPr>
        <w:t>19</w:t>
      </w:r>
      <w:r>
        <w:rPr>
          <w:rStyle w:val="tlid-translation"/>
          <w:rFonts w:ascii="Times New Roman" w:hAnsi="Times New Roman" w:cs="Times New Roman"/>
          <w:color w:val="auto"/>
          <w:sz w:val="24"/>
          <w:szCs w:val="24"/>
        </w:rPr>
        <w:t xml:space="preserve"> </w:t>
      </w:r>
      <w:r w:rsidR="00FC060C" w:rsidRPr="00FC060C">
        <w:rPr>
          <w:rStyle w:val="tlid-translation"/>
          <w:rFonts w:ascii="Times New Roman" w:hAnsi="Times New Roman" w:cs="Times New Roman"/>
          <w:color w:val="auto"/>
          <w:sz w:val="24"/>
          <w:szCs w:val="24"/>
        </w:rPr>
        <w:t>, може да се разглежда като „специално обстоятелство“, обосновавайки възможно издаван</w:t>
      </w:r>
      <w:r w:rsidR="004A65E0">
        <w:rPr>
          <w:rStyle w:val="tlid-translation"/>
          <w:rFonts w:ascii="Times New Roman" w:hAnsi="Times New Roman" w:cs="Times New Roman"/>
          <w:color w:val="auto"/>
          <w:sz w:val="24"/>
          <w:szCs w:val="24"/>
        </w:rPr>
        <w:t>е на сертификати впоследствие</w:t>
      </w:r>
      <w:r w:rsidR="00FC060C" w:rsidRPr="00FC060C">
        <w:rPr>
          <w:rStyle w:val="tlid-translation"/>
          <w:rFonts w:ascii="Times New Roman" w:hAnsi="Times New Roman" w:cs="Times New Roman"/>
          <w:color w:val="auto"/>
          <w:sz w:val="24"/>
          <w:szCs w:val="24"/>
        </w:rPr>
        <w:t>.</w:t>
      </w:r>
    </w:p>
    <w:p w:rsidR="004A65E0" w:rsidRPr="004A65E0" w:rsidRDefault="004A65E0" w:rsidP="004A65E0">
      <w:pPr>
        <w:pStyle w:val="Normal1"/>
        <w:spacing w:after="0" w:line="240" w:lineRule="auto"/>
        <w:ind w:firstLine="567"/>
        <w:jc w:val="both"/>
        <w:rPr>
          <w:rFonts w:ascii="Times New Roman" w:hAnsi="Times New Roman" w:cs="Times New Roman"/>
          <w:color w:val="auto"/>
          <w:sz w:val="24"/>
          <w:szCs w:val="24"/>
          <w:u w:val="single"/>
        </w:rPr>
      </w:pPr>
      <w:r w:rsidRPr="004A65E0">
        <w:rPr>
          <w:rStyle w:val="tlid-translation"/>
          <w:rFonts w:ascii="Times New Roman" w:hAnsi="Times New Roman" w:cs="Times New Roman"/>
          <w:color w:val="auto"/>
          <w:sz w:val="24"/>
          <w:szCs w:val="24"/>
          <w:u w:val="single"/>
        </w:rPr>
        <w:t>в) С</w:t>
      </w:r>
      <w:r w:rsidR="00FC060C" w:rsidRPr="004A65E0">
        <w:rPr>
          <w:rStyle w:val="tlid-translation"/>
          <w:rFonts w:ascii="Times New Roman" w:hAnsi="Times New Roman" w:cs="Times New Roman"/>
          <w:color w:val="auto"/>
          <w:sz w:val="24"/>
          <w:szCs w:val="24"/>
          <w:u w:val="single"/>
        </w:rPr>
        <w:t xml:space="preserve">татут на </w:t>
      </w:r>
      <w:r w:rsidRPr="004A65E0">
        <w:rPr>
          <w:rStyle w:val="tlid-translation"/>
          <w:rFonts w:ascii="Times New Roman" w:hAnsi="Times New Roman" w:cs="Times New Roman"/>
          <w:color w:val="auto"/>
          <w:sz w:val="24"/>
          <w:szCs w:val="24"/>
          <w:u w:val="single"/>
        </w:rPr>
        <w:t xml:space="preserve">одобрен </w:t>
      </w:r>
      <w:r w:rsidR="00FC060C" w:rsidRPr="004A65E0">
        <w:rPr>
          <w:rStyle w:val="tlid-translation"/>
          <w:rFonts w:ascii="Times New Roman" w:hAnsi="Times New Roman" w:cs="Times New Roman"/>
          <w:color w:val="auto"/>
          <w:sz w:val="24"/>
          <w:szCs w:val="24"/>
          <w:u w:val="single"/>
        </w:rPr>
        <w:t>износител</w:t>
      </w:r>
    </w:p>
    <w:p w:rsidR="005F7DF2" w:rsidRDefault="004A65E0" w:rsidP="005F7DF2">
      <w:pPr>
        <w:pStyle w:val="Normal1"/>
        <w:spacing w:after="0" w:line="240" w:lineRule="auto"/>
        <w:ind w:firstLine="567"/>
        <w:jc w:val="both"/>
        <w:rPr>
          <w:rStyle w:val="tlid-translation"/>
          <w:rFonts w:ascii="Times New Roman" w:hAnsi="Times New Roman" w:cs="Times New Roman"/>
          <w:color w:val="auto"/>
          <w:sz w:val="24"/>
          <w:szCs w:val="24"/>
        </w:rPr>
      </w:pPr>
      <w:r>
        <w:rPr>
          <w:rStyle w:val="tlid-translation"/>
          <w:rFonts w:ascii="Times New Roman" w:hAnsi="Times New Roman" w:cs="Times New Roman"/>
          <w:color w:val="auto"/>
          <w:sz w:val="24"/>
          <w:szCs w:val="24"/>
        </w:rPr>
        <w:t>П</w:t>
      </w:r>
      <w:r w:rsidR="00FC060C" w:rsidRPr="00FC060C">
        <w:rPr>
          <w:rStyle w:val="tlid-translation"/>
          <w:rFonts w:ascii="Times New Roman" w:hAnsi="Times New Roman" w:cs="Times New Roman"/>
          <w:color w:val="auto"/>
          <w:sz w:val="24"/>
          <w:szCs w:val="24"/>
        </w:rPr>
        <w:t>ри настоящите обстоятелства</w:t>
      </w:r>
      <w:r>
        <w:rPr>
          <w:rStyle w:val="tlid-translation"/>
          <w:rFonts w:ascii="Times New Roman" w:hAnsi="Times New Roman" w:cs="Times New Roman"/>
          <w:color w:val="auto"/>
          <w:sz w:val="24"/>
          <w:szCs w:val="24"/>
        </w:rPr>
        <w:t xml:space="preserve"> за улесняване на ситуацията</w:t>
      </w:r>
      <w:r w:rsidR="00FC060C" w:rsidRPr="00FC060C">
        <w:rPr>
          <w:rStyle w:val="tlid-translation"/>
          <w:rFonts w:ascii="Times New Roman" w:hAnsi="Times New Roman" w:cs="Times New Roman"/>
          <w:color w:val="auto"/>
          <w:sz w:val="24"/>
          <w:szCs w:val="24"/>
        </w:rPr>
        <w:t xml:space="preserve">, </w:t>
      </w:r>
      <w:r>
        <w:rPr>
          <w:rStyle w:val="tlid-translation"/>
          <w:rFonts w:ascii="Times New Roman" w:hAnsi="Times New Roman" w:cs="Times New Roman"/>
          <w:color w:val="auto"/>
          <w:sz w:val="24"/>
          <w:szCs w:val="24"/>
        </w:rPr>
        <w:t>препоръчваме да</w:t>
      </w:r>
      <w:r w:rsidR="00FC060C" w:rsidRPr="00FC060C">
        <w:rPr>
          <w:rStyle w:val="tlid-translation"/>
          <w:rFonts w:ascii="Times New Roman" w:hAnsi="Times New Roman" w:cs="Times New Roman"/>
          <w:color w:val="auto"/>
          <w:sz w:val="24"/>
          <w:szCs w:val="24"/>
        </w:rPr>
        <w:t xml:space="preserve"> се използва възможно най-широко статутът на одобрен износител, за да се улесни изготвянето на доказателства </w:t>
      </w:r>
      <w:r>
        <w:rPr>
          <w:rStyle w:val="tlid-translation"/>
          <w:rFonts w:ascii="Times New Roman" w:hAnsi="Times New Roman" w:cs="Times New Roman"/>
          <w:color w:val="auto"/>
          <w:sz w:val="24"/>
          <w:szCs w:val="24"/>
        </w:rPr>
        <w:t xml:space="preserve">за произход </w:t>
      </w:r>
      <w:r w:rsidR="00FC060C" w:rsidRPr="00FC060C">
        <w:rPr>
          <w:rStyle w:val="tlid-translation"/>
          <w:rFonts w:ascii="Times New Roman" w:hAnsi="Times New Roman" w:cs="Times New Roman"/>
          <w:color w:val="auto"/>
          <w:sz w:val="24"/>
          <w:szCs w:val="24"/>
        </w:rPr>
        <w:t>като алтернатива на официалното сертифициране.</w:t>
      </w:r>
      <w:r w:rsidR="005F7DF2">
        <w:rPr>
          <w:rStyle w:val="tlid-translation"/>
          <w:rFonts w:ascii="Times New Roman" w:hAnsi="Times New Roman" w:cs="Times New Roman"/>
          <w:color w:val="auto"/>
          <w:sz w:val="24"/>
          <w:szCs w:val="24"/>
        </w:rPr>
        <w:t xml:space="preserve"> </w:t>
      </w:r>
    </w:p>
    <w:p w:rsidR="00FC060C" w:rsidRPr="00FC060C" w:rsidRDefault="004A65E0" w:rsidP="005F7DF2">
      <w:pPr>
        <w:pStyle w:val="Normal1"/>
        <w:spacing w:after="0" w:line="240" w:lineRule="auto"/>
        <w:ind w:firstLine="567"/>
        <w:jc w:val="both"/>
        <w:rPr>
          <w:rFonts w:ascii="Times New Roman" w:hAnsi="Times New Roman" w:cs="Times New Roman"/>
          <w:color w:val="auto"/>
          <w:sz w:val="24"/>
          <w:szCs w:val="24"/>
        </w:rPr>
      </w:pPr>
      <w:r>
        <w:rPr>
          <w:rStyle w:val="tlid-translation"/>
          <w:rFonts w:ascii="Times New Roman" w:hAnsi="Times New Roman" w:cs="Times New Roman"/>
          <w:color w:val="auto"/>
          <w:sz w:val="24"/>
          <w:szCs w:val="24"/>
        </w:rPr>
        <w:t>ЕК ще осигури координация, ще контролира</w:t>
      </w:r>
      <w:r w:rsidR="00FC060C" w:rsidRPr="00FC060C">
        <w:rPr>
          <w:rStyle w:val="tlid-translation"/>
          <w:rFonts w:ascii="Times New Roman" w:hAnsi="Times New Roman" w:cs="Times New Roman"/>
          <w:color w:val="auto"/>
          <w:sz w:val="24"/>
          <w:szCs w:val="24"/>
        </w:rPr>
        <w:t xml:space="preserve"> функционирането и прилагането на този подход и ще предоставят информация за такива договорености на митниците и операторите.</w:t>
      </w:r>
      <w:r>
        <w:rPr>
          <w:rFonts w:ascii="Times New Roman" w:hAnsi="Times New Roman" w:cs="Times New Roman"/>
          <w:color w:val="auto"/>
          <w:sz w:val="24"/>
          <w:szCs w:val="24"/>
        </w:rPr>
        <w:t xml:space="preserve"> </w:t>
      </w:r>
      <w:r w:rsidR="00FC060C" w:rsidRPr="00FC060C">
        <w:rPr>
          <w:rStyle w:val="tlid-translation"/>
          <w:rFonts w:ascii="Times New Roman" w:hAnsi="Times New Roman" w:cs="Times New Roman"/>
          <w:color w:val="auto"/>
          <w:sz w:val="24"/>
          <w:szCs w:val="24"/>
        </w:rPr>
        <w:t>Подходът може да зап</w:t>
      </w:r>
      <w:r>
        <w:rPr>
          <w:rStyle w:val="tlid-translation"/>
          <w:rFonts w:ascii="Times New Roman" w:hAnsi="Times New Roman" w:cs="Times New Roman"/>
          <w:color w:val="auto"/>
          <w:sz w:val="24"/>
          <w:szCs w:val="24"/>
        </w:rPr>
        <w:t xml:space="preserve">очне да действа между държавите </w:t>
      </w:r>
      <w:r w:rsidR="00FC060C" w:rsidRPr="00FC060C">
        <w:rPr>
          <w:rStyle w:val="tlid-translation"/>
          <w:rFonts w:ascii="Times New Roman" w:hAnsi="Times New Roman" w:cs="Times New Roman"/>
          <w:color w:val="auto"/>
          <w:sz w:val="24"/>
          <w:szCs w:val="24"/>
        </w:rPr>
        <w:t xml:space="preserve">членки на ЕС и </w:t>
      </w:r>
      <w:r w:rsidR="00FC060C" w:rsidRPr="00FC060C">
        <w:rPr>
          <w:rStyle w:val="tlid-translation"/>
          <w:rFonts w:ascii="Times New Roman" w:hAnsi="Times New Roman" w:cs="Times New Roman"/>
          <w:color w:val="auto"/>
          <w:sz w:val="24"/>
          <w:szCs w:val="24"/>
        </w:rPr>
        <w:lastRenderedPageBreak/>
        <w:t>търговските партньори на ЕС, които са изразили интерес да се възползват от такъв подход, след потвърждаване от с</w:t>
      </w:r>
      <w:r>
        <w:rPr>
          <w:rStyle w:val="tlid-translation"/>
          <w:rFonts w:ascii="Times New Roman" w:hAnsi="Times New Roman" w:cs="Times New Roman"/>
          <w:color w:val="auto"/>
          <w:sz w:val="24"/>
          <w:szCs w:val="24"/>
        </w:rPr>
        <w:t>лужбите на ЕК</w:t>
      </w:r>
      <w:r w:rsidR="00FC060C" w:rsidRPr="00FC060C">
        <w:rPr>
          <w:rStyle w:val="tlid-translation"/>
          <w:rFonts w:ascii="Times New Roman" w:hAnsi="Times New Roman" w:cs="Times New Roman"/>
          <w:color w:val="auto"/>
          <w:sz w:val="24"/>
          <w:szCs w:val="24"/>
        </w:rPr>
        <w:t>. Службите на Комисията ще публикуват информацията и описанието на такива договорености, приети от митническите органи както на държавите-членки на ЕС, така и на преференциалните</w:t>
      </w:r>
      <w:r>
        <w:rPr>
          <w:rStyle w:val="tlid-translation"/>
          <w:rFonts w:ascii="Times New Roman" w:hAnsi="Times New Roman" w:cs="Times New Roman"/>
          <w:color w:val="auto"/>
          <w:sz w:val="24"/>
          <w:szCs w:val="24"/>
        </w:rPr>
        <w:t xml:space="preserve"> търговски партньори на ЕС.</w:t>
      </w:r>
    </w:p>
    <w:p w:rsidR="00D10D5B" w:rsidRPr="00FC060C" w:rsidRDefault="00D10D5B" w:rsidP="00FC060C">
      <w:pPr>
        <w:pStyle w:val="Normal1"/>
        <w:spacing w:after="0" w:line="240" w:lineRule="auto"/>
        <w:ind w:firstLine="567"/>
        <w:jc w:val="both"/>
        <w:rPr>
          <w:rFonts w:ascii="Times New Roman" w:hAnsi="Times New Roman" w:cs="Times New Roman"/>
          <w:color w:val="auto"/>
          <w:sz w:val="24"/>
          <w:szCs w:val="24"/>
        </w:rPr>
      </w:pPr>
    </w:p>
    <w:p w:rsidR="008C58FF" w:rsidRPr="00FC060C" w:rsidRDefault="008C58FF" w:rsidP="00FC060C">
      <w:pPr>
        <w:pStyle w:val="Normal1"/>
        <w:spacing w:after="0" w:line="240" w:lineRule="auto"/>
        <w:ind w:firstLine="567"/>
        <w:jc w:val="both"/>
        <w:rPr>
          <w:rStyle w:val="tlid-translation"/>
          <w:rFonts w:ascii="Times New Roman" w:hAnsi="Times New Roman" w:cs="Times New Roman"/>
          <w:color w:val="auto"/>
          <w:sz w:val="24"/>
          <w:szCs w:val="24"/>
        </w:rPr>
      </w:pPr>
    </w:p>
    <w:p w:rsidR="008C58FF" w:rsidRPr="00FC060C" w:rsidRDefault="008C58FF" w:rsidP="00FC060C">
      <w:pPr>
        <w:pStyle w:val="Normal1"/>
        <w:spacing w:after="0" w:line="240" w:lineRule="auto"/>
        <w:ind w:firstLine="567"/>
        <w:jc w:val="both"/>
        <w:rPr>
          <w:rStyle w:val="tlid-translation"/>
          <w:rFonts w:ascii="Times New Roman" w:hAnsi="Times New Roman" w:cs="Times New Roman"/>
          <w:color w:val="auto"/>
          <w:sz w:val="24"/>
          <w:szCs w:val="24"/>
        </w:rPr>
      </w:pPr>
    </w:p>
    <w:p w:rsidR="008C58FF" w:rsidRPr="00FC060C" w:rsidRDefault="008C58FF" w:rsidP="00FC060C">
      <w:pPr>
        <w:pStyle w:val="Normal1"/>
        <w:spacing w:after="0" w:line="240" w:lineRule="auto"/>
        <w:ind w:firstLine="567"/>
        <w:jc w:val="both"/>
        <w:rPr>
          <w:rStyle w:val="tlid-translation"/>
          <w:rFonts w:ascii="Times New Roman" w:hAnsi="Times New Roman" w:cs="Times New Roman"/>
          <w:color w:val="auto"/>
          <w:sz w:val="24"/>
          <w:szCs w:val="24"/>
        </w:rPr>
      </w:pPr>
    </w:p>
    <w:sectPr w:rsidR="008C58FF" w:rsidRPr="00FC0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00CA"/>
    <w:multiLevelType w:val="hybridMultilevel"/>
    <w:tmpl w:val="42AC467E"/>
    <w:lvl w:ilvl="0" w:tplc="D13EB5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33296E35"/>
    <w:multiLevelType w:val="multilevel"/>
    <w:tmpl w:val="8CC6F368"/>
    <w:lvl w:ilvl="0">
      <w:start w:val="1"/>
      <w:numFmt w:val="lowerLetter"/>
      <w:lvlText w:val="%1)"/>
      <w:lvlJc w:val="left"/>
      <w:rPr>
        <w:rFonts w:ascii="Times New Roman" w:eastAsia="Times New Roman" w:hAnsi="Times New Roman" w:cs="Times New Roman"/>
        <w:b/>
        <w:bCs/>
        <w:i/>
        <w:iCs/>
        <w:strike w:val="0"/>
        <w:dstrike w:val="0"/>
        <w:color w:val="000000"/>
        <w:spacing w:val="0"/>
        <w:w w:val="100"/>
        <w:position w:val="0"/>
        <w:sz w:val="24"/>
        <w:szCs w:val="24"/>
        <w:u w:val="none"/>
        <w:vertAlign w:val="baseline"/>
        <w:lang w:val="en-US" w:eastAsia="en-US" w:bidi="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C8371DE"/>
    <w:multiLevelType w:val="hybridMultilevel"/>
    <w:tmpl w:val="BE5ED4A8"/>
    <w:lvl w:ilvl="0" w:tplc="76087D4E">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60A44112"/>
    <w:multiLevelType w:val="multilevel"/>
    <w:tmpl w:val="1FB25852"/>
    <w:lvl w:ilvl="0">
      <w:start w:val="1"/>
      <w:numFmt w:val="decimal"/>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en-US" w:eastAsia="en-US" w:bidi="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8F"/>
    <w:rsid w:val="00007F03"/>
    <w:rsid w:val="00025DDB"/>
    <w:rsid w:val="0008664F"/>
    <w:rsid w:val="000D3C3A"/>
    <w:rsid w:val="0013341B"/>
    <w:rsid w:val="001621A9"/>
    <w:rsid w:val="00182FFA"/>
    <w:rsid w:val="0018695D"/>
    <w:rsid w:val="001D148F"/>
    <w:rsid w:val="001D5448"/>
    <w:rsid w:val="001D5938"/>
    <w:rsid w:val="00201361"/>
    <w:rsid w:val="002036A4"/>
    <w:rsid w:val="00236250"/>
    <w:rsid w:val="00275FC3"/>
    <w:rsid w:val="002825F5"/>
    <w:rsid w:val="002B3F88"/>
    <w:rsid w:val="002F1A13"/>
    <w:rsid w:val="002F5987"/>
    <w:rsid w:val="002F7751"/>
    <w:rsid w:val="003233F8"/>
    <w:rsid w:val="00377731"/>
    <w:rsid w:val="003C250F"/>
    <w:rsid w:val="003D6075"/>
    <w:rsid w:val="004056EC"/>
    <w:rsid w:val="004170FE"/>
    <w:rsid w:val="00447410"/>
    <w:rsid w:val="00453061"/>
    <w:rsid w:val="0047507D"/>
    <w:rsid w:val="00485F1D"/>
    <w:rsid w:val="004A65E0"/>
    <w:rsid w:val="004E75E3"/>
    <w:rsid w:val="005230EC"/>
    <w:rsid w:val="00531EDF"/>
    <w:rsid w:val="005566C4"/>
    <w:rsid w:val="005B2ACC"/>
    <w:rsid w:val="005E74F0"/>
    <w:rsid w:val="005F7DF2"/>
    <w:rsid w:val="006A0DB8"/>
    <w:rsid w:val="006B0BA7"/>
    <w:rsid w:val="006D74A2"/>
    <w:rsid w:val="006F4070"/>
    <w:rsid w:val="00745DCE"/>
    <w:rsid w:val="007D1EB9"/>
    <w:rsid w:val="007F2DCB"/>
    <w:rsid w:val="008014EA"/>
    <w:rsid w:val="0086056A"/>
    <w:rsid w:val="0086194C"/>
    <w:rsid w:val="00866E77"/>
    <w:rsid w:val="008773B4"/>
    <w:rsid w:val="008B1F76"/>
    <w:rsid w:val="008C3265"/>
    <w:rsid w:val="008C4ACC"/>
    <w:rsid w:val="008C58FF"/>
    <w:rsid w:val="00903CA4"/>
    <w:rsid w:val="0093010F"/>
    <w:rsid w:val="0093463B"/>
    <w:rsid w:val="0095281C"/>
    <w:rsid w:val="009555D7"/>
    <w:rsid w:val="00982824"/>
    <w:rsid w:val="009B54E2"/>
    <w:rsid w:val="009B6DCB"/>
    <w:rsid w:val="009C040E"/>
    <w:rsid w:val="00A01CFB"/>
    <w:rsid w:val="00A826AF"/>
    <w:rsid w:val="00A92CE7"/>
    <w:rsid w:val="00AA47A5"/>
    <w:rsid w:val="00AB1F0D"/>
    <w:rsid w:val="00AC0356"/>
    <w:rsid w:val="00B0007C"/>
    <w:rsid w:val="00B56F1E"/>
    <w:rsid w:val="00C4452A"/>
    <w:rsid w:val="00C465BC"/>
    <w:rsid w:val="00C566FB"/>
    <w:rsid w:val="00C727B3"/>
    <w:rsid w:val="00C748E0"/>
    <w:rsid w:val="00CC0000"/>
    <w:rsid w:val="00CE2E3E"/>
    <w:rsid w:val="00D061DA"/>
    <w:rsid w:val="00D10D5B"/>
    <w:rsid w:val="00D153C5"/>
    <w:rsid w:val="00D27FE4"/>
    <w:rsid w:val="00D73A84"/>
    <w:rsid w:val="00D74A5E"/>
    <w:rsid w:val="00D82D60"/>
    <w:rsid w:val="00D93F0B"/>
    <w:rsid w:val="00DC2683"/>
    <w:rsid w:val="00DC5776"/>
    <w:rsid w:val="00DD62D3"/>
    <w:rsid w:val="00E71CD9"/>
    <w:rsid w:val="00EA640D"/>
    <w:rsid w:val="00EA69B5"/>
    <w:rsid w:val="00EC63A7"/>
    <w:rsid w:val="00EE1F5D"/>
    <w:rsid w:val="00F0559B"/>
    <w:rsid w:val="00F16197"/>
    <w:rsid w:val="00F61F6E"/>
    <w:rsid w:val="00F77B43"/>
    <w:rsid w:val="00FC060C"/>
    <w:rsid w:val="00FD4F0C"/>
    <w:rsid w:val="00FE2DF2"/>
    <w:rsid w:val="00FF15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48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1D148F"/>
    <w:pPr>
      <w:ind w:left="720"/>
      <w:contextualSpacing/>
    </w:pPr>
  </w:style>
  <w:style w:type="paragraph" w:customStyle="1" w:styleId="Normal1">
    <w:name w:val="Normal1"/>
    <w:uiPriority w:val="99"/>
    <w:rsid w:val="004E75E3"/>
    <w:pPr>
      <w:suppressAutoHyphens/>
    </w:pPr>
    <w:rPr>
      <w:rFonts w:ascii="Calibri" w:eastAsia="Calibri" w:hAnsi="Calibri" w:cs="Calibri"/>
      <w:color w:val="00000A"/>
      <w:szCs w:val="20"/>
      <w:lang w:eastAsia="bg-BG"/>
    </w:rPr>
  </w:style>
  <w:style w:type="character" w:customStyle="1" w:styleId="tlid-translation">
    <w:name w:val="tlid-translation"/>
    <w:rsid w:val="00236250"/>
  </w:style>
  <w:style w:type="paragraph" w:customStyle="1" w:styleId="Default">
    <w:name w:val="Default"/>
    <w:rsid w:val="00A826AF"/>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8C58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48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1D148F"/>
    <w:pPr>
      <w:ind w:left="720"/>
      <w:contextualSpacing/>
    </w:pPr>
  </w:style>
  <w:style w:type="paragraph" w:customStyle="1" w:styleId="Normal1">
    <w:name w:val="Normal1"/>
    <w:uiPriority w:val="99"/>
    <w:rsid w:val="004E75E3"/>
    <w:pPr>
      <w:suppressAutoHyphens/>
    </w:pPr>
    <w:rPr>
      <w:rFonts w:ascii="Calibri" w:eastAsia="Calibri" w:hAnsi="Calibri" w:cs="Calibri"/>
      <w:color w:val="00000A"/>
      <w:szCs w:val="20"/>
      <w:lang w:eastAsia="bg-BG"/>
    </w:rPr>
  </w:style>
  <w:style w:type="character" w:customStyle="1" w:styleId="tlid-translation">
    <w:name w:val="tlid-translation"/>
    <w:rsid w:val="00236250"/>
  </w:style>
  <w:style w:type="paragraph" w:customStyle="1" w:styleId="Default">
    <w:name w:val="Default"/>
    <w:rsid w:val="00A826AF"/>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8C5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Genova</cp:lastModifiedBy>
  <cp:revision>3</cp:revision>
  <dcterms:created xsi:type="dcterms:W3CDTF">2020-04-01T10:58:00Z</dcterms:created>
  <dcterms:modified xsi:type="dcterms:W3CDTF">2020-04-01T11:02:00Z</dcterms:modified>
</cp:coreProperties>
</file>